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A8" w:rsidRDefault="00B15FA8" w:rsidP="00B15FA8">
      <w:pPr>
        <w:jc w:val="center"/>
        <w:rPr>
          <w:rFonts w:ascii="Courier New" w:hAnsi="Courier New"/>
          <w:sz w:val="24"/>
          <w:szCs w:val="24"/>
        </w:rPr>
      </w:pPr>
      <w:r>
        <w:rPr>
          <w:noProof/>
          <w:sz w:val="24"/>
          <w:szCs w:val="24"/>
          <w:lang w:val="ru-RU" w:eastAsia="ru-RU"/>
        </w:rPr>
        <w:drawing>
          <wp:inline distT="0" distB="0" distL="0" distR="0" wp14:anchorId="103ADCC5" wp14:editId="3D342EA2">
            <wp:extent cx="4191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B15FA8" w:rsidRPr="00B0140C" w:rsidRDefault="00B15FA8" w:rsidP="00B15FA8">
      <w:pPr>
        <w:jc w:val="center"/>
        <w:rPr>
          <w:b/>
          <w:sz w:val="28"/>
          <w:szCs w:val="28"/>
        </w:rPr>
      </w:pPr>
      <w:r w:rsidRPr="00B0140C">
        <w:rPr>
          <w:b/>
          <w:sz w:val="28"/>
          <w:szCs w:val="28"/>
        </w:rPr>
        <w:t>У К Р А Ї Н А</w:t>
      </w:r>
    </w:p>
    <w:p w:rsidR="00B15FA8" w:rsidRPr="00B0140C" w:rsidRDefault="00B15FA8" w:rsidP="00B15FA8">
      <w:pPr>
        <w:jc w:val="center"/>
        <w:rPr>
          <w:sz w:val="28"/>
          <w:szCs w:val="28"/>
        </w:rPr>
      </w:pPr>
      <w:r w:rsidRPr="00B0140C">
        <w:rPr>
          <w:noProof/>
          <w:sz w:val="28"/>
          <w:szCs w:val="28"/>
          <w:lang w:val="ru-RU" w:eastAsia="ru-RU"/>
        </w:rPr>
        <mc:AlternateContent>
          <mc:Choice Requires="wpg">
            <w:drawing>
              <wp:anchor distT="0" distB="0" distL="114300" distR="114300" simplePos="0" relativeHeight="251659264" behindDoc="0" locked="0" layoutInCell="0" allowOverlap="1" wp14:anchorId="15EDD81E" wp14:editId="6088B384">
                <wp:simplePos x="0" y="0"/>
                <wp:positionH relativeFrom="column">
                  <wp:posOffset>106680</wp:posOffset>
                </wp:positionH>
                <wp:positionV relativeFrom="paragraph">
                  <wp:posOffset>442595</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4pt;margin-top:34.85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r w:rsidRPr="00B0140C">
        <w:rPr>
          <w:sz w:val="28"/>
          <w:szCs w:val="28"/>
        </w:rPr>
        <w:t xml:space="preserve">ШПОЛЯНСЬКА  МІСЬКА  РАДА </w:t>
      </w:r>
    </w:p>
    <w:p w:rsidR="00B15FA8" w:rsidRPr="00B0140C" w:rsidRDefault="00B15FA8" w:rsidP="00B15FA8">
      <w:pPr>
        <w:jc w:val="center"/>
        <w:rPr>
          <w:sz w:val="28"/>
          <w:szCs w:val="28"/>
        </w:rPr>
      </w:pPr>
      <w:r w:rsidRPr="00B0140C">
        <w:rPr>
          <w:sz w:val="28"/>
          <w:szCs w:val="28"/>
        </w:rPr>
        <w:t>ОБ’ЄДНАНОЇ ТЕРИТОРІАЛЬНОЇ ГРОМАДИ ЧЕРКАСЬКОЇ ОБЛАСТІ</w:t>
      </w:r>
    </w:p>
    <w:p w:rsidR="00B15FA8" w:rsidRPr="00B0140C" w:rsidRDefault="00B15FA8" w:rsidP="00B15FA8">
      <w:pPr>
        <w:jc w:val="center"/>
        <w:rPr>
          <w:b/>
          <w:sz w:val="28"/>
          <w:szCs w:val="28"/>
        </w:rPr>
      </w:pPr>
    </w:p>
    <w:p w:rsidR="00B15FA8" w:rsidRDefault="00B15FA8" w:rsidP="00B15FA8">
      <w:pPr>
        <w:jc w:val="center"/>
        <w:rPr>
          <w:b/>
          <w:sz w:val="28"/>
          <w:szCs w:val="28"/>
        </w:rPr>
      </w:pPr>
      <w:r w:rsidRPr="00B0140C">
        <w:rPr>
          <w:b/>
          <w:sz w:val="28"/>
          <w:szCs w:val="28"/>
        </w:rPr>
        <w:t xml:space="preserve">Р І Ш Е Н </w:t>
      </w:r>
      <w:proofErr w:type="spellStart"/>
      <w:r w:rsidRPr="00B0140C">
        <w:rPr>
          <w:b/>
          <w:sz w:val="28"/>
          <w:szCs w:val="28"/>
        </w:rPr>
        <w:t>Н</w:t>
      </w:r>
      <w:proofErr w:type="spellEnd"/>
      <w:r w:rsidRPr="00B0140C">
        <w:rPr>
          <w:b/>
          <w:sz w:val="28"/>
          <w:szCs w:val="28"/>
        </w:rPr>
        <w:t xml:space="preserve"> Я</w:t>
      </w:r>
    </w:p>
    <w:p w:rsidR="00141A91" w:rsidRPr="00B0140C" w:rsidRDefault="00141A91" w:rsidP="00B15FA8">
      <w:pPr>
        <w:jc w:val="center"/>
        <w:rPr>
          <w:b/>
          <w:sz w:val="28"/>
          <w:szCs w:val="28"/>
        </w:rPr>
      </w:pPr>
      <w:r>
        <w:rPr>
          <w:b/>
          <w:sz w:val="28"/>
          <w:szCs w:val="28"/>
        </w:rPr>
        <w:t>(проект)</w:t>
      </w:r>
    </w:p>
    <w:p w:rsidR="00B15FA8" w:rsidRPr="00B0140C" w:rsidRDefault="00B15FA8" w:rsidP="00B15FA8">
      <w:pPr>
        <w:jc w:val="center"/>
        <w:rPr>
          <w:b/>
          <w:sz w:val="28"/>
          <w:szCs w:val="28"/>
        </w:rPr>
      </w:pPr>
      <w:r>
        <w:rPr>
          <w:b/>
          <w:sz w:val="28"/>
          <w:szCs w:val="28"/>
        </w:rPr>
        <w:t>№</w:t>
      </w:r>
      <w:r w:rsidR="00141A91">
        <w:rPr>
          <w:b/>
          <w:sz w:val="28"/>
          <w:szCs w:val="28"/>
        </w:rPr>
        <w:t>_________</w:t>
      </w:r>
      <w:r w:rsidRPr="00B0140C">
        <w:rPr>
          <w:b/>
          <w:sz w:val="28"/>
          <w:szCs w:val="28"/>
        </w:rPr>
        <w:t>/</w:t>
      </w:r>
      <w:r w:rsidRPr="00B0140C">
        <w:rPr>
          <w:b/>
          <w:sz w:val="28"/>
          <w:szCs w:val="28"/>
          <w:lang w:val="en-US"/>
        </w:rPr>
        <w:t>VI</w:t>
      </w:r>
      <w:r w:rsidRPr="00B0140C">
        <w:rPr>
          <w:b/>
          <w:sz w:val="28"/>
          <w:szCs w:val="28"/>
        </w:rPr>
        <w:t>ІІ</w:t>
      </w:r>
    </w:p>
    <w:p w:rsidR="00B15FA8" w:rsidRPr="00996AB3" w:rsidRDefault="00B15FA8" w:rsidP="00B15FA8">
      <w:pPr>
        <w:rPr>
          <w:sz w:val="16"/>
          <w:szCs w:val="16"/>
        </w:rPr>
      </w:pPr>
    </w:p>
    <w:p w:rsidR="00B15FA8" w:rsidRDefault="003D6B9A" w:rsidP="00B15FA8">
      <w:pPr>
        <w:rPr>
          <w:sz w:val="28"/>
          <w:szCs w:val="28"/>
        </w:rPr>
      </w:pPr>
      <w:r>
        <w:rPr>
          <w:sz w:val="28"/>
          <w:szCs w:val="28"/>
        </w:rPr>
        <w:t>12.02.2019</w:t>
      </w:r>
    </w:p>
    <w:p w:rsidR="00B15FA8" w:rsidRPr="00996AB3" w:rsidRDefault="00B15FA8" w:rsidP="00B15FA8">
      <w:pPr>
        <w:rPr>
          <w:sz w:val="16"/>
          <w:szCs w:val="16"/>
        </w:rPr>
      </w:pPr>
    </w:p>
    <w:p w:rsidR="00B15FA8" w:rsidRDefault="00B15FA8" w:rsidP="00B15FA8">
      <w:pPr>
        <w:rPr>
          <w:sz w:val="28"/>
          <w:szCs w:val="28"/>
        </w:rPr>
      </w:pPr>
      <w:r>
        <w:rPr>
          <w:sz w:val="28"/>
          <w:szCs w:val="28"/>
        </w:rPr>
        <w:t xml:space="preserve">Про затвердження проекту землеустрою </w:t>
      </w:r>
    </w:p>
    <w:p w:rsidR="00B15FA8" w:rsidRDefault="00B15FA8" w:rsidP="00B15FA8">
      <w:pPr>
        <w:rPr>
          <w:sz w:val="28"/>
          <w:szCs w:val="28"/>
        </w:rPr>
      </w:pPr>
      <w:r>
        <w:rPr>
          <w:sz w:val="28"/>
          <w:szCs w:val="28"/>
        </w:rPr>
        <w:t>щодо відведення земельної ділянки</w:t>
      </w:r>
    </w:p>
    <w:p w:rsidR="00B15FA8" w:rsidRPr="00996AB3" w:rsidRDefault="00B15FA8" w:rsidP="00B15FA8">
      <w:pPr>
        <w:rPr>
          <w:sz w:val="16"/>
          <w:szCs w:val="16"/>
        </w:rPr>
      </w:pPr>
    </w:p>
    <w:p w:rsidR="00B15FA8" w:rsidRDefault="00B15FA8" w:rsidP="00B15FA8">
      <w:pPr>
        <w:jc w:val="both"/>
        <w:rPr>
          <w:sz w:val="28"/>
          <w:szCs w:val="28"/>
        </w:rPr>
      </w:pPr>
      <w:r>
        <w:rPr>
          <w:sz w:val="28"/>
          <w:szCs w:val="28"/>
        </w:rPr>
        <w:tab/>
        <w:t xml:space="preserve">Відповідно пункту 34 частини першої статті 26 Закону України                        «Про місцеве самоврядування», статей 12, 134,135,136 Земельного кодексу України, статті 16 Закону України «Про оренду землі», розглянувши проект землеустрою щодо відведення земельної ділянки комунальної власності для продажу </w:t>
      </w:r>
      <w:r w:rsidR="003D6B9A">
        <w:rPr>
          <w:sz w:val="28"/>
          <w:szCs w:val="28"/>
        </w:rPr>
        <w:t xml:space="preserve">на земельних торгах (аукціоні), </w:t>
      </w:r>
      <w:r>
        <w:rPr>
          <w:sz w:val="28"/>
          <w:szCs w:val="28"/>
        </w:rPr>
        <w:t>враховуючи висновок постійної депутатської комісії з питань екології, охорони довкілля та регулю</w:t>
      </w:r>
      <w:r w:rsidR="003D6B9A">
        <w:rPr>
          <w:sz w:val="28"/>
          <w:szCs w:val="28"/>
        </w:rPr>
        <w:t>вання земельних відносин  від 05.02.2019</w:t>
      </w:r>
      <w:r>
        <w:rPr>
          <w:sz w:val="28"/>
          <w:szCs w:val="28"/>
        </w:rPr>
        <w:t>,</w:t>
      </w:r>
    </w:p>
    <w:p w:rsidR="00B15FA8" w:rsidRPr="00996AB3" w:rsidRDefault="00B15FA8" w:rsidP="00B15FA8">
      <w:pPr>
        <w:jc w:val="both"/>
        <w:rPr>
          <w:sz w:val="16"/>
          <w:szCs w:val="16"/>
        </w:rPr>
      </w:pPr>
    </w:p>
    <w:p w:rsidR="00B15FA8" w:rsidRDefault="00B15FA8" w:rsidP="00B15FA8">
      <w:pPr>
        <w:ind w:left="2832" w:firstLine="708"/>
        <w:jc w:val="both"/>
        <w:rPr>
          <w:sz w:val="28"/>
          <w:szCs w:val="28"/>
        </w:rPr>
      </w:pPr>
      <w:r>
        <w:rPr>
          <w:sz w:val="28"/>
          <w:szCs w:val="28"/>
        </w:rPr>
        <w:t>міська рада вирішила:</w:t>
      </w:r>
    </w:p>
    <w:p w:rsidR="00B15FA8" w:rsidRPr="00996AB3" w:rsidRDefault="00B15FA8" w:rsidP="00B15FA8">
      <w:pPr>
        <w:ind w:left="2832" w:firstLine="708"/>
        <w:jc w:val="both"/>
        <w:rPr>
          <w:sz w:val="16"/>
          <w:szCs w:val="16"/>
        </w:rPr>
      </w:pPr>
    </w:p>
    <w:p w:rsidR="00B15FA8" w:rsidRDefault="00B15FA8" w:rsidP="00B15FA8">
      <w:pPr>
        <w:pStyle w:val="a3"/>
        <w:numPr>
          <w:ilvl w:val="0"/>
          <w:numId w:val="1"/>
        </w:numPr>
        <w:jc w:val="both"/>
        <w:rPr>
          <w:sz w:val="28"/>
          <w:szCs w:val="28"/>
        </w:rPr>
      </w:pPr>
      <w:r>
        <w:rPr>
          <w:sz w:val="28"/>
          <w:szCs w:val="28"/>
        </w:rPr>
        <w:t xml:space="preserve">   </w:t>
      </w:r>
      <w:r w:rsidRPr="003F5AC1">
        <w:rPr>
          <w:sz w:val="28"/>
          <w:szCs w:val="28"/>
        </w:rPr>
        <w:t xml:space="preserve">Затвердити проект землеустрою щодо відведення земельної ділянки комунальної власності </w:t>
      </w:r>
      <w:r w:rsidR="003D6B9A">
        <w:rPr>
          <w:sz w:val="28"/>
          <w:szCs w:val="28"/>
        </w:rPr>
        <w:t>площею 0,1401</w:t>
      </w:r>
      <w:r w:rsidRPr="003F5AC1">
        <w:rPr>
          <w:sz w:val="28"/>
          <w:szCs w:val="28"/>
        </w:rPr>
        <w:t xml:space="preserve"> га для </w:t>
      </w:r>
      <w:r w:rsidR="003D6B9A">
        <w:rPr>
          <w:sz w:val="28"/>
          <w:szCs w:val="28"/>
        </w:rPr>
        <w:t>будівництва та обслуговування будівель торгівлі</w:t>
      </w:r>
      <w:r w:rsidRPr="003F5AC1">
        <w:rPr>
          <w:sz w:val="28"/>
          <w:szCs w:val="28"/>
        </w:rPr>
        <w:t xml:space="preserve"> розташованої </w:t>
      </w:r>
      <w:r w:rsidR="003D6B9A">
        <w:rPr>
          <w:sz w:val="28"/>
          <w:szCs w:val="28"/>
        </w:rPr>
        <w:t xml:space="preserve">по вул. Волонтерській у </w:t>
      </w:r>
      <w:r w:rsidRPr="003F5AC1">
        <w:rPr>
          <w:sz w:val="28"/>
          <w:szCs w:val="28"/>
        </w:rPr>
        <w:t xml:space="preserve"> м. Шпола, </w:t>
      </w:r>
      <w:r>
        <w:rPr>
          <w:sz w:val="28"/>
          <w:szCs w:val="28"/>
        </w:rPr>
        <w:t>Черкаської області</w:t>
      </w:r>
      <w:r w:rsidR="003D6B9A">
        <w:rPr>
          <w:sz w:val="28"/>
          <w:szCs w:val="28"/>
        </w:rPr>
        <w:t xml:space="preserve"> </w:t>
      </w:r>
      <w:r w:rsidR="003D6B9A" w:rsidRPr="003F5AC1">
        <w:rPr>
          <w:sz w:val="28"/>
          <w:szCs w:val="28"/>
        </w:rPr>
        <w:t xml:space="preserve">для продажу </w:t>
      </w:r>
      <w:r w:rsidR="003D6B9A">
        <w:rPr>
          <w:sz w:val="28"/>
          <w:szCs w:val="28"/>
        </w:rPr>
        <w:t xml:space="preserve">земельної ділянки </w:t>
      </w:r>
      <w:r w:rsidR="003D6B9A" w:rsidRPr="003F5AC1">
        <w:rPr>
          <w:sz w:val="28"/>
          <w:szCs w:val="28"/>
        </w:rPr>
        <w:t>на земельних</w:t>
      </w:r>
      <w:r w:rsidR="003D6B9A">
        <w:rPr>
          <w:sz w:val="28"/>
          <w:szCs w:val="28"/>
        </w:rPr>
        <w:t xml:space="preserve"> торгах (аукціоні)</w:t>
      </w:r>
      <w:r>
        <w:rPr>
          <w:sz w:val="28"/>
          <w:szCs w:val="28"/>
        </w:rPr>
        <w:t>.</w:t>
      </w:r>
    </w:p>
    <w:p w:rsidR="00B15FA8" w:rsidRPr="00796D1D" w:rsidRDefault="00B15FA8" w:rsidP="00B15FA8">
      <w:pPr>
        <w:pStyle w:val="a3"/>
        <w:numPr>
          <w:ilvl w:val="0"/>
          <w:numId w:val="1"/>
        </w:numPr>
        <w:jc w:val="both"/>
        <w:rPr>
          <w:sz w:val="28"/>
          <w:szCs w:val="28"/>
        </w:rPr>
      </w:pPr>
      <w:r>
        <w:rPr>
          <w:sz w:val="28"/>
          <w:szCs w:val="28"/>
        </w:rPr>
        <w:t xml:space="preserve">    </w:t>
      </w:r>
      <w:r w:rsidRPr="00796D1D">
        <w:rPr>
          <w:sz w:val="28"/>
          <w:szCs w:val="28"/>
        </w:rPr>
        <w:t xml:space="preserve">Доручити заступнику міського голови з питань діяльності виконавчих органів ради </w:t>
      </w:r>
      <w:r>
        <w:rPr>
          <w:sz w:val="28"/>
          <w:szCs w:val="28"/>
        </w:rPr>
        <w:t xml:space="preserve"> Зайцю С.П., здійснити реєстрацію речового права на земельну ділянку</w:t>
      </w:r>
      <w:r w:rsidRPr="00796D1D">
        <w:rPr>
          <w:sz w:val="28"/>
          <w:szCs w:val="28"/>
        </w:rPr>
        <w:t xml:space="preserve"> </w:t>
      </w:r>
      <w:r w:rsidRPr="003F5AC1">
        <w:rPr>
          <w:sz w:val="28"/>
          <w:szCs w:val="28"/>
        </w:rPr>
        <w:t xml:space="preserve">площею </w:t>
      </w:r>
      <w:r w:rsidR="003D6B9A">
        <w:rPr>
          <w:sz w:val="28"/>
          <w:szCs w:val="28"/>
        </w:rPr>
        <w:t>0,1401</w:t>
      </w:r>
      <w:r w:rsidRPr="003F5AC1">
        <w:rPr>
          <w:sz w:val="28"/>
          <w:szCs w:val="28"/>
        </w:rPr>
        <w:t xml:space="preserve"> га для</w:t>
      </w:r>
      <w:r w:rsidR="003D6B9A">
        <w:rPr>
          <w:sz w:val="28"/>
          <w:szCs w:val="28"/>
        </w:rPr>
        <w:t xml:space="preserve"> будівництва та обслуговування будівель торгівлі</w:t>
      </w:r>
      <w:r>
        <w:rPr>
          <w:sz w:val="28"/>
          <w:szCs w:val="28"/>
        </w:rPr>
        <w:t xml:space="preserve">,  яка розташована за адресою </w:t>
      </w:r>
      <w:r w:rsidR="003D6B9A">
        <w:rPr>
          <w:sz w:val="28"/>
          <w:szCs w:val="28"/>
        </w:rPr>
        <w:t xml:space="preserve">                    </w:t>
      </w:r>
      <w:r>
        <w:rPr>
          <w:sz w:val="28"/>
          <w:szCs w:val="28"/>
        </w:rPr>
        <w:t xml:space="preserve">вул. </w:t>
      </w:r>
      <w:r w:rsidR="003D6B9A">
        <w:rPr>
          <w:sz w:val="28"/>
          <w:szCs w:val="28"/>
        </w:rPr>
        <w:t>Волонтерська,</w:t>
      </w:r>
      <w:r>
        <w:rPr>
          <w:sz w:val="28"/>
          <w:szCs w:val="28"/>
        </w:rPr>
        <w:t xml:space="preserve"> м. Шпола, Черкаської області </w:t>
      </w:r>
      <w:r w:rsidRPr="003F5AC1">
        <w:rPr>
          <w:sz w:val="28"/>
          <w:szCs w:val="28"/>
        </w:rPr>
        <w:t>кад</w:t>
      </w:r>
      <w:r w:rsidR="003D6B9A">
        <w:rPr>
          <w:sz w:val="28"/>
          <w:szCs w:val="28"/>
        </w:rPr>
        <w:t>астровий номер 7125710100:01:003:1156</w:t>
      </w:r>
      <w:r>
        <w:rPr>
          <w:sz w:val="28"/>
          <w:szCs w:val="28"/>
        </w:rPr>
        <w:t>.</w:t>
      </w:r>
    </w:p>
    <w:p w:rsidR="00B15FA8" w:rsidRDefault="00B15FA8" w:rsidP="00B15FA8">
      <w:pPr>
        <w:pStyle w:val="a3"/>
        <w:numPr>
          <w:ilvl w:val="0"/>
          <w:numId w:val="1"/>
        </w:numPr>
        <w:jc w:val="both"/>
        <w:rPr>
          <w:sz w:val="28"/>
          <w:szCs w:val="28"/>
        </w:rPr>
      </w:pPr>
      <w:r>
        <w:rPr>
          <w:sz w:val="28"/>
          <w:szCs w:val="28"/>
        </w:rPr>
        <w:t xml:space="preserve">    Включити до переліку земельних ділянок комунальної власності, які виставлені на земельні торги земельну ділянку</w:t>
      </w:r>
      <w:r w:rsidRPr="00972A74">
        <w:rPr>
          <w:sz w:val="28"/>
          <w:szCs w:val="28"/>
        </w:rPr>
        <w:t xml:space="preserve"> </w:t>
      </w:r>
      <w:r w:rsidR="003D6B9A">
        <w:rPr>
          <w:sz w:val="28"/>
          <w:szCs w:val="28"/>
        </w:rPr>
        <w:t xml:space="preserve">площею 0,1401 </w:t>
      </w:r>
      <w:r>
        <w:rPr>
          <w:sz w:val="28"/>
          <w:szCs w:val="28"/>
        </w:rPr>
        <w:t>га, за цільовим призначенням:</w:t>
      </w:r>
      <w:r w:rsidRPr="009F6D06">
        <w:rPr>
          <w:sz w:val="28"/>
          <w:szCs w:val="28"/>
        </w:rPr>
        <w:t xml:space="preserve"> </w:t>
      </w:r>
      <w:r w:rsidRPr="003F5AC1">
        <w:rPr>
          <w:sz w:val="28"/>
          <w:szCs w:val="28"/>
        </w:rPr>
        <w:t>для</w:t>
      </w:r>
      <w:r w:rsidR="003D6B9A" w:rsidRPr="003D6B9A">
        <w:rPr>
          <w:sz w:val="28"/>
          <w:szCs w:val="28"/>
        </w:rPr>
        <w:t xml:space="preserve"> </w:t>
      </w:r>
      <w:r w:rsidR="003D6B9A">
        <w:rPr>
          <w:sz w:val="28"/>
          <w:szCs w:val="28"/>
        </w:rPr>
        <w:t>будівництва та обслуговування будівель торгівлі</w:t>
      </w:r>
      <w:r>
        <w:rPr>
          <w:sz w:val="28"/>
          <w:szCs w:val="28"/>
        </w:rPr>
        <w:t xml:space="preserve">, категорія земель: землі </w:t>
      </w:r>
      <w:r w:rsidR="003D6B9A">
        <w:rPr>
          <w:sz w:val="28"/>
          <w:szCs w:val="28"/>
        </w:rPr>
        <w:t>житлової та громадської забудови</w:t>
      </w:r>
      <w:r>
        <w:rPr>
          <w:sz w:val="28"/>
          <w:szCs w:val="28"/>
        </w:rPr>
        <w:t xml:space="preserve">,  яка розташована за адресою вул. </w:t>
      </w:r>
      <w:r w:rsidR="003D6B9A">
        <w:rPr>
          <w:sz w:val="28"/>
          <w:szCs w:val="28"/>
        </w:rPr>
        <w:t>Волонтерська</w:t>
      </w:r>
      <w:r>
        <w:rPr>
          <w:sz w:val="28"/>
          <w:szCs w:val="28"/>
        </w:rPr>
        <w:t>, м. Шпола, Черкаської області</w:t>
      </w:r>
      <w:r w:rsidRPr="003F5AC1">
        <w:rPr>
          <w:sz w:val="28"/>
          <w:szCs w:val="28"/>
        </w:rPr>
        <w:t xml:space="preserve"> кадастро</w:t>
      </w:r>
      <w:r w:rsidR="003D6B9A">
        <w:rPr>
          <w:sz w:val="28"/>
          <w:szCs w:val="28"/>
        </w:rPr>
        <w:t>вий номер 7125710100:01:003:1156</w:t>
      </w:r>
      <w:r>
        <w:rPr>
          <w:sz w:val="28"/>
          <w:szCs w:val="28"/>
        </w:rPr>
        <w:t>.</w:t>
      </w:r>
    </w:p>
    <w:p w:rsidR="00B15FA8" w:rsidRPr="00A26200" w:rsidRDefault="00B15FA8" w:rsidP="00A014B3">
      <w:pPr>
        <w:pStyle w:val="a3"/>
        <w:numPr>
          <w:ilvl w:val="0"/>
          <w:numId w:val="1"/>
        </w:numPr>
        <w:jc w:val="both"/>
        <w:rPr>
          <w:sz w:val="28"/>
          <w:szCs w:val="28"/>
        </w:rPr>
      </w:pPr>
      <w:r w:rsidRPr="00A26200">
        <w:rPr>
          <w:sz w:val="28"/>
          <w:szCs w:val="28"/>
        </w:rPr>
        <w:t xml:space="preserve">     Доручити комісії з конкурсного відбору </w:t>
      </w:r>
      <w:r w:rsidR="00474AC5" w:rsidRPr="00A26200">
        <w:rPr>
          <w:sz w:val="28"/>
          <w:szCs w:val="28"/>
        </w:rPr>
        <w:t xml:space="preserve"> суб’єкта оціночної діяльності з оцінки комунального майна та земель провести ко</w:t>
      </w:r>
      <w:r w:rsidR="00A014B3" w:rsidRPr="00A26200">
        <w:rPr>
          <w:sz w:val="28"/>
          <w:szCs w:val="28"/>
        </w:rPr>
        <w:t>н</w:t>
      </w:r>
      <w:r w:rsidR="00474AC5" w:rsidRPr="00A26200">
        <w:rPr>
          <w:sz w:val="28"/>
          <w:szCs w:val="28"/>
        </w:rPr>
        <w:t>курсну процедуру з вибору суб’єкта</w:t>
      </w:r>
      <w:r w:rsidR="00A014B3" w:rsidRPr="00A26200">
        <w:rPr>
          <w:sz w:val="28"/>
          <w:szCs w:val="28"/>
        </w:rPr>
        <w:t xml:space="preserve"> оціночної діяльності, який буде залучений до проведення незалежної експертної оцінки земельної ділянки </w:t>
      </w:r>
      <w:r w:rsidRPr="00A26200">
        <w:rPr>
          <w:sz w:val="28"/>
          <w:szCs w:val="28"/>
        </w:rPr>
        <w:lastRenderedPageBreak/>
        <w:t xml:space="preserve">площею </w:t>
      </w:r>
      <w:r w:rsidR="003D6B9A" w:rsidRPr="00A26200">
        <w:rPr>
          <w:sz w:val="28"/>
          <w:szCs w:val="28"/>
        </w:rPr>
        <w:t xml:space="preserve">0,1401 </w:t>
      </w:r>
      <w:r w:rsidRPr="00A26200">
        <w:rPr>
          <w:sz w:val="28"/>
          <w:szCs w:val="28"/>
        </w:rPr>
        <w:t xml:space="preserve">га, яка розташована за адресою вул. </w:t>
      </w:r>
      <w:r w:rsidR="003D6B9A" w:rsidRPr="00A26200">
        <w:rPr>
          <w:sz w:val="28"/>
          <w:szCs w:val="28"/>
        </w:rPr>
        <w:t>Волонтерська</w:t>
      </w:r>
      <w:r w:rsidRPr="00A26200">
        <w:rPr>
          <w:sz w:val="28"/>
          <w:szCs w:val="28"/>
        </w:rPr>
        <w:t>,</w:t>
      </w:r>
      <w:r w:rsidR="003D6B9A" w:rsidRPr="00A26200">
        <w:rPr>
          <w:sz w:val="28"/>
          <w:szCs w:val="28"/>
        </w:rPr>
        <w:t xml:space="preserve">              </w:t>
      </w:r>
      <w:r w:rsidRPr="00A26200">
        <w:rPr>
          <w:sz w:val="28"/>
          <w:szCs w:val="28"/>
        </w:rPr>
        <w:t xml:space="preserve"> м. Шпола, Черкаської області кадастро</w:t>
      </w:r>
      <w:r w:rsidR="003D6B9A" w:rsidRPr="00A26200">
        <w:rPr>
          <w:sz w:val="28"/>
          <w:szCs w:val="28"/>
        </w:rPr>
        <w:t>вий номер 7125710100:01:003:1156</w:t>
      </w:r>
      <w:r w:rsidR="00A26200">
        <w:rPr>
          <w:sz w:val="28"/>
          <w:szCs w:val="28"/>
        </w:rPr>
        <w:t>,</w:t>
      </w:r>
      <w:bookmarkStart w:id="0" w:name="_GoBack"/>
      <w:bookmarkEnd w:id="0"/>
      <w:r w:rsidR="00A014B3" w:rsidRPr="00A26200">
        <w:rPr>
          <w:sz w:val="28"/>
          <w:szCs w:val="28"/>
        </w:rPr>
        <w:t xml:space="preserve"> що планується для викупу</w:t>
      </w:r>
      <w:r w:rsidRPr="00A26200">
        <w:rPr>
          <w:sz w:val="28"/>
          <w:szCs w:val="28"/>
        </w:rPr>
        <w:t>.</w:t>
      </w:r>
    </w:p>
    <w:p w:rsidR="00A014B3" w:rsidRPr="00A26200" w:rsidRDefault="00B15FA8" w:rsidP="00B15FA8">
      <w:pPr>
        <w:pStyle w:val="a3"/>
        <w:numPr>
          <w:ilvl w:val="0"/>
          <w:numId w:val="1"/>
        </w:numPr>
        <w:jc w:val="both"/>
        <w:rPr>
          <w:sz w:val="28"/>
          <w:szCs w:val="28"/>
        </w:rPr>
      </w:pPr>
      <w:r w:rsidRPr="00A26200">
        <w:rPr>
          <w:sz w:val="28"/>
          <w:szCs w:val="28"/>
          <w:lang w:eastAsia="ru-RU"/>
        </w:rPr>
        <w:t xml:space="preserve">     Уповноважити міського голову Кравченка С.В. на </w:t>
      </w:r>
      <w:r w:rsidR="00A26200" w:rsidRPr="00A26200">
        <w:rPr>
          <w:sz w:val="28"/>
          <w:szCs w:val="28"/>
          <w:lang w:eastAsia="ru-RU"/>
        </w:rPr>
        <w:t>укладання договору на проведення незалежної експертної оцінки земельної ділянки, який буде заключений з переможцем конкурсної процедури з вибору оцінювачів з експертної грошової оцінки землі.</w:t>
      </w:r>
    </w:p>
    <w:p w:rsidR="00B15FA8" w:rsidRPr="00A26200" w:rsidRDefault="00B15FA8" w:rsidP="00B15FA8">
      <w:pPr>
        <w:pStyle w:val="a3"/>
        <w:numPr>
          <w:ilvl w:val="0"/>
          <w:numId w:val="1"/>
        </w:numPr>
        <w:jc w:val="both"/>
        <w:rPr>
          <w:sz w:val="28"/>
          <w:szCs w:val="28"/>
        </w:rPr>
      </w:pPr>
      <w:r w:rsidRPr="00D84965">
        <w:rPr>
          <w:i/>
          <w:sz w:val="28"/>
          <w:szCs w:val="28"/>
        </w:rPr>
        <w:t xml:space="preserve">    </w:t>
      </w:r>
      <w:r w:rsidRPr="00A26200">
        <w:rPr>
          <w:sz w:val="28"/>
          <w:szCs w:val="28"/>
        </w:rPr>
        <w:t>Контроль за виконанням даного рішення покласти на відділ з питань земельних відносин міської ради       (Римлянська І.К.) та на постійну депутатську комісію з питань екології, охорони довкілля та регулювання земельних відносин (Богач М.П.)</w:t>
      </w:r>
    </w:p>
    <w:p w:rsidR="00B15FA8" w:rsidRPr="00A26200" w:rsidRDefault="00B15FA8" w:rsidP="00B15FA8">
      <w:pPr>
        <w:pStyle w:val="a3"/>
        <w:jc w:val="both"/>
        <w:rPr>
          <w:sz w:val="28"/>
          <w:szCs w:val="28"/>
        </w:rPr>
      </w:pPr>
    </w:p>
    <w:p w:rsidR="00B15FA8" w:rsidRPr="00A26200" w:rsidRDefault="00B15FA8" w:rsidP="00B15FA8">
      <w:pPr>
        <w:jc w:val="both"/>
        <w:rPr>
          <w:sz w:val="28"/>
          <w:szCs w:val="28"/>
        </w:rPr>
      </w:pPr>
    </w:p>
    <w:p w:rsidR="00B15FA8" w:rsidRPr="00A26200" w:rsidRDefault="00B15FA8" w:rsidP="00B15FA8">
      <w:pPr>
        <w:jc w:val="both"/>
        <w:rPr>
          <w:sz w:val="28"/>
          <w:szCs w:val="28"/>
        </w:rPr>
      </w:pPr>
      <w:r w:rsidRPr="00A26200">
        <w:rPr>
          <w:sz w:val="28"/>
          <w:szCs w:val="28"/>
        </w:rPr>
        <w:t>Міський голова</w:t>
      </w:r>
      <w:r w:rsidRPr="00A26200">
        <w:rPr>
          <w:sz w:val="28"/>
          <w:szCs w:val="28"/>
        </w:rPr>
        <w:tab/>
      </w:r>
      <w:r w:rsidRPr="00A26200">
        <w:rPr>
          <w:sz w:val="28"/>
          <w:szCs w:val="28"/>
        </w:rPr>
        <w:tab/>
      </w:r>
      <w:r w:rsidRPr="00A26200">
        <w:rPr>
          <w:sz w:val="28"/>
          <w:szCs w:val="28"/>
        </w:rPr>
        <w:tab/>
      </w:r>
      <w:r w:rsidRPr="00A26200">
        <w:rPr>
          <w:sz w:val="28"/>
          <w:szCs w:val="28"/>
        </w:rPr>
        <w:tab/>
      </w:r>
      <w:r w:rsidRPr="00A26200">
        <w:rPr>
          <w:sz w:val="28"/>
          <w:szCs w:val="28"/>
        </w:rPr>
        <w:tab/>
        <w:t xml:space="preserve">          </w:t>
      </w:r>
      <w:r w:rsidRPr="00A26200">
        <w:rPr>
          <w:sz w:val="28"/>
          <w:szCs w:val="28"/>
        </w:rPr>
        <w:tab/>
      </w:r>
      <w:r w:rsidRPr="00A26200">
        <w:rPr>
          <w:sz w:val="28"/>
          <w:szCs w:val="28"/>
        </w:rPr>
        <w:tab/>
        <w:t xml:space="preserve">                   С. Кравченко</w:t>
      </w: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p>
    <w:p w:rsidR="00B15FA8" w:rsidRPr="00A26200" w:rsidRDefault="00B15FA8" w:rsidP="00B15FA8">
      <w:pPr>
        <w:jc w:val="both"/>
        <w:rPr>
          <w:sz w:val="16"/>
          <w:szCs w:val="16"/>
        </w:rPr>
      </w:pPr>
      <w:r w:rsidRPr="00A26200">
        <w:rPr>
          <w:sz w:val="16"/>
          <w:szCs w:val="16"/>
        </w:rPr>
        <w:t>Підготувала:</w:t>
      </w:r>
    </w:p>
    <w:p w:rsidR="00B15FA8" w:rsidRPr="00A26200" w:rsidRDefault="00B15FA8" w:rsidP="00B15FA8">
      <w:pPr>
        <w:jc w:val="both"/>
        <w:rPr>
          <w:sz w:val="16"/>
          <w:szCs w:val="16"/>
        </w:rPr>
      </w:pPr>
      <w:r w:rsidRPr="00A26200">
        <w:rPr>
          <w:sz w:val="16"/>
          <w:szCs w:val="16"/>
        </w:rPr>
        <w:t>Римлянська І.</w:t>
      </w:r>
    </w:p>
    <w:p w:rsidR="002267CE" w:rsidRPr="00A26200" w:rsidRDefault="002267CE"/>
    <w:sectPr w:rsidR="002267CE" w:rsidRPr="00A2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C6C"/>
    <w:multiLevelType w:val="multilevel"/>
    <w:tmpl w:val="CC8EDD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3A13FE0"/>
    <w:multiLevelType w:val="multilevel"/>
    <w:tmpl w:val="53820FF0"/>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A8"/>
    <w:rsid w:val="0013444D"/>
    <w:rsid w:val="00141A91"/>
    <w:rsid w:val="002267CE"/>
    <w:rsid w:val="003D6B9A"/>
    <w:rsid w:val="00474AC5"/>
    <w:rsid w:val="00A014B3"/>
    <w:rsid w:val="00A26200"/>
    <w:rsid w:val="00B15FA8"/>
    <w:rsid w:val="00C467CE"/>
    <w:rsid w:val="00D8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A8"/>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A8"/>
    <w:pPr>
      <w:ind w:left="720"/>
      <w:contextualSpacing/>
    </w:pPr>
  </w:style>
  <w:style w:type="paragraph" w:styleId="a4">
    <w:name w:val="Balloon Text"/>
    <w:basedOn w:val="a"/>
    <w:link w:val="a5"/>
    <w:uiPriority w:val="99"/>
    <w:semiHidden/>
    <w:unhideWhenUsed/>
    <w:rsid w:val="00B15FA8"/>
    <w:rPr>
      <w:rFonts w:ascii="Tahoma" w:hAnsi="Tahoma" w:cs="Tahoma"/>
      <w:sz w:val="16"/>
      <w:szCs w:val="16"/>
    </w:rPr>
  </w:style>
  <w:style w:type="character" w:customStyle="1" w:styleId="a5">
    <w:name w:val="Текст выноски Знак"/>
    <w:basedOn w:val="a0"/>
    <w:link w:val="a4"/>
    <w:uiPriority w:val="99"/>
    <w:semiHidden/>
    <w:rsid w:val="00B15FA8"/>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A8"/>
    <w:pPr>
      <w:spacing w:after="0" w:line="240" w:lineRule="auto"/>
    </w:pPr>
    <w:rPr>
      <w:rFonts w:eastAsia="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A8"/>
    <w:pPr>
      <w:ind w:left="720"/>
      <w:contextualSpacing/>
    </w:pPr>
  </w:style>
  <w:style w:type="paragraph" w:styleId="a4">
    <w:name w:val="Balloon Text"/>
    <w:basedOn w:val="a"/>
    <w:link w:val="a5"/>
    <w:uiPriority w:val="99"/>
    <w:semiHidden/>
    <w:unhideWhenUsed/>
    <w:rsid w:val="00B15FA8"/>
    <w:rPr>
      <w:rFonts w:ascii="Tahoma" w:hAnsi="Tahoma" w:cs="Tahoma"/>
      <w:sz w:val="16"/>
      <w:szCs w:val="16"/>
    </w:rPr>
  </w:style>
  <w:style w:type="character" w:customStyle="1" w:styleId="a5">
    <w:name w:val="Текст выноски Знак"/>
    <w:basedOn w:val="a0"/>
    <w:link w:val="a4"/>
    <w:uiPriority w:val="99"/>
    <w:semiHidden/>
    <w:rsid w:val="00B15FA8"/>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2019-02-04T13:43:00Z</cp:lastPrinted>
  <dcterms:created xsi:type="dcterms:W3CDTF">2019-01-23T09:49:00Z</dcterms:created>
  <dcterms:modified xsi:type="dcterms:W3CDTF">2019-02-04T13:46:00Z</dcterms:modified>
</cp:coreProperties>
</file>