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1" w:rsidRPr="00411DBB" w:rsidRDefault="00BE5859" w:rsidP="00C77D01">
      <w:pPr>
        <w:jc w:val="center"/>
        <w:rPr>
          <w:rFonts w:ascii="Courier New" w:hAnsi="Courier New"/>
          <w:sz w:val="28"/>
          <w:szCs w:val="26"/>
        </w:rPr>
      </w:pPr>
      <w:r>
        <w:rPr>
          <w:rFonts w:ascii="Courier New" w:hAnsi="Courier New"/>
          <w:sz w:val="28"/>
          <w:szCs w:val="26"/>
        </w:rPr>
        <w:t xml:space="preserve"> </w:t>
      </w:r>
      <w:r w:rsidR="00C77D01" w:rsidRPr="00411DBB">
        <w:rPr>
          <w:noProof/>
          <w:sz w:val="28"/>
          <w:szCs w:val="26"/>
          <w:lang w:val="ru-RU" w:eastAsia="ru-RU"/>
        </w:rPr>
        <w:drawing>
          <wp:inline distT="0" distB="0" distL="0" distR="0" wp14:anchorId="6FDFC654" wp14:editId="76C889BC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01" w:rsidRPr="00411DBB" w:rsidRDefault="00C77D01" w:rsidP="00C77D01">
      <w:pPr>
        <w:jc w:val="center"/>
        <w:rPr>
          <w:b/>
          <w:sz w:val="28"/>
          <w:szCs w:val="26"/>
        </w:rPr>
      </w:pPr>
      <w:r w:rsidRPr="00411DBB">
        <w:rPr>
          <w:b/>
          <w:sz w:val="28"/>
          <w:szCs w:val="26"/>
        </w:rPr>
        <w:t>У К Р А Ї Н 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ШПОЛЯНСЬКА  МІСЬКА  РАДА</w:t>
      </w:r>
    </w:p>
    <w:p w:rsidR="00C77D01" w:rsidRPr="00411DBB" w:rsidRDefault="00C77D01" w:rsidP="00C77D01">
      <w:pPr>
        <w:jc w:val="center"/>
        <w:rPr>
          <w:sz w:val="28"/>
          <w:szCs w:val="26"/>
        </w:rPr>
      </w:pPr>
      <w:r w:rsidRPr="00411DBB">
        <w:rPr>
          <w:sz w:val="28"/>
          <w:szCs w:val="26"/>
        </w:rPr>
        <w:t>ОБ’ЄДНАНОЇ ТЕРИТОРІАЛЬНОЇ ГРОМАДИ ЧЕРКАСЬКОЇ ОБЛАСТІ</w:t>
      </w:r>
    </w:p>
    <w:p w:rsidR="00C77D01" w:rsidRPr="00411DBB" w:rsidRDefault="00C77D01" w:rsidP="00C77D01">
      <w:pPr>
        <w:rPr>
          <w:b/>
          <w:sz w:val="28"/>
          <w:szCs w:val="26"/>
        </w:rPr>
      </w:pPr>
      <w:r w:rsidRPr="00411DBB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0C5EE4" wp14:editId="62A12C77">
                <wp:simplePos x="0" y="0"/>
                <wp:positionH relativeFrom="column">
                  <wp:posOffset>108585</wp:posOffset>
                </wp:positionH>
                <wp:positionV relativeFrom="paragraph">
                  <wp:posOffset>92075</wp:posOffset>
                </wp:positionV>
                <wp:extent cx="5836920" cy="58420"/>
                <wp:effectExtent l="0" t="0" r="1143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692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55pt;margin-top:7.25pt;width:459.6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411DBB">
        <w:rPr>
          <w:b/>
          <w:sz w:val="28"/>
          <w:szCs w:val="26"/>
        </w:rPr>
        <w:t xml:space="preserve">     </w:t>
      </w:r>
    </w:p>
    <w:p w:rsidR="00E03D4D" w:rsidRPr="00411DBB" w:rsidRDefault="00E03D4D" w:rsidP="00C77D01">
      <w:pPr>
        <w:jc w:val="center"/>
        <w:rPr>
          <w:b/>
          <w:sz w:val="16"/>
          <w:szCs w:val="26"/>
        </w:rPr>
      </w:pPr>
    </w:p>
    <w:p w:rsidR="00B22B74" w:rsidRDefault="00B22B74" w:rsidP="00B22B74">
      <w:pPr>
        <w:tabs>
          <w:tab w:val="left" w:pos="3800"/>
          <w:tab w:val="left" w:pos="5200"/>
        </w:tabs>
        <w:jc w:val="center"/>
        <w:rPr>
          <w:b/>
          <w:bCs/>
          <w:sz w:val="28"/>
          <w:szCs w:val="26"/>
        </w:rPr>
      </w:pPr>
      <w:r w:rsidRPr="00B22B74">
        <w:rPr>
          <w:b/>
          <w:bCs/>
          <w:sz w:val="28"/>
          <w:szCs w:val="26"/>
        </w:rPr>
        <w:t xml:space="preserve">Р І Ш Е Н </w:t>
      </w:r>
      <w:proofErr w:type="spellStart"/>
      <w:r w:rsidRPr="00B22B74">
        <w:rPr>
          <w:b/>
          <w:bCs/>
          <w:sz w:val="28"/>
          <w:szCs w:val="26"/>
        </w:rPr>
        <w:t>Н</w:t>
      </w:r>
      <w:proofErr w:type="spellEnd"/>
      <w:r w:rsidRPr="00B22B74">
        <w:rPr>
          <w:b/>
          <w:bCs/>
          <w:sz w:val="28"/>
          <w:szCs w:val="26"/>
        </w:rPr>
        <w:t xml:space="preserve"> Я</w:t>
      </w:r>
    </w:p>
    <w:p w:rsidR="00576463" w:rsidRDefault="00576463" w:rsidP="00B22B74">
      <w:pPr>
        <w:tabs>
          <w:tab w:val="left" w:pos="3800"/>
          <w:tab w:val="left" w:pos="5200"/>
        </w:tabs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</w:t>
      </w:r>
      <w:proofErr w:type="spellStart"/>
      <w:r>
        <w:rPr>
          <w:b/>
          <w:bCs/>
          <w:sz w:val="28"/>
          <w:szCs w:val="26"/>
        </w:rPr>
        <w:t>проєкт</w:t>
      </w:r>
      <w:proofErr w:type="spellEnd"/>
      <w:r>
        <w:rPr>
          <w:b/>
          <w:bCs/>
          <w:sz w:val="28"/>
          <w:szCs w:val="26"/>
        </w:rPr>
        <w:t>)</w:t>
      </w:r>
    </w:p>
    <w:p w:rsidR="00E7698D" w:rsidRPr="004C6426" w:rsidRDefault="004C6426" w:rsidP="007A654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7646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/VІІІ</w:t>
      </w:r>
    </w:p>
    <w:p w:rsidR="00C77D01" w:rsidRPr="009078DB" w:rsidRDefault="00576463" w:rsidP="009078D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983C40" w:rsidRPr="009078DB">
        <w:rPr>
          <w:sz w:val="28"/>
          <w:szCs w:val="28"/>
        </w:rPr>
        <w:t>2019</w:t>
      </w:r>
      <w:r w:rsidR="00C77D01" w:rsidRPr="009078DB">
        <w:rPr>
          <w:sz w:val="28"/>
          <w:szCs w:val="28"/>
        </w:rPr>
        <w:t xml:space="preserve"> </w:t>
      </w:r>
      <w:r w:rsidR="00C77D01" w:rsidRPr="009078DB">
        <w:rPr>
          <w:sz w:val="28"/>
          <w:szCs w:val="28"/>
        </w:rPr>
        <w:tab/>
        <w:t xml:space="preserve"> </w:t>
      </w:r>
    </w:p>
    <w:p w:rsidR="00411DBB" w:rsidRPr="009078DB" w:rsidRDefault="00411DBB" w:rsidP="009078DB">
      <w:pPr>
        <w:pStyle w:val="a6"/>
        <w:jc w:val="both"/>
        <w:rPr>
          <w:sz w:val="16"/>
          <w:szCs w:val="16"/>
        </w:rPr>
      </w:pPr>
    </w:p>
    <w:p w:rsidR="00DE0F03" w:rsidRDefault="00576463" w:rsidP="009078D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</w:t>
      </w:r>
    </w:p>
    <w:p w:rsidR="00576463" w:rsidRDefault="00576463" w:rsidP="009078D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Шполянської міської ради </w:t>
      </w:r>
    </w:p>
    <w:p w:rsidR="00576463" w:rsidRDefault="00576463" w:rsidP="009078D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від 29.08.2019 № 43-17.43/</w:t>
      </w:r>
      <w:r w:rsidRPr="00576463">
        <w:t xml:space="preserve"> </w:t>
      </w:r>
      <w:r w:rsidRPr="00576463">
        <w:rPr>
          <w:sz w:val="28"/>
          <w:szCs w:val="28"/>
        </w:rPr>
        <w:t>VІІІ</w:t>
      </w:r>
    </w:p>
    <w:p w:rsidR="00C77D01" w:rsidRPr="009078DB" w:rsidRDefault="00C77D01" w:rsidP="009078DB">
      <w:pPr>
        <w:pStyle w:val="a6"/>
        <w:jc w:val="both"/>
        <w:rPr>
          <w:sz w:val="16"/>
          <w:szCs w:val="16"/>
        </w:rPr>
      </w:pPr>
    </w:p>
    <w:p w:rsidR="00C77D01" w:rsidRPr="009078DB" w:rsidRDefault="00C77D01" w:rsidP="009078DB">
      <w:pPr>
        <w:pStyle w:val="a6"/>
        <w:ind w:firstLine="708"/>
        <w:jc w:val="both"/>
        <w:rPr>
          <w:sz w:val="28"/>
          <w:szCs w:val="28"/>
        </w:rPr>
      </w:pPr>
      <w:r w:rsidRPr="009078DB">
        <w:rPr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</w:t>
      </w:r>
      <w:r w:rsidR="00CB4E5F" w:rsidRPr="009078DB">
        <w:rPr>
          <w:sz w:val="28"/>
          <w:szCs w:val="28"/>
        </w:rPr>
        <w:t xml:space="preserve"> керуючись статтями</w:t>
      </w:r>
      <w:r w:rsidRPr="009078DB">
        <w:rPr>
          <w:sz w:val="28"/>
          <w:szCs w:val="28"/>
        </w:rPr>
        <w:t xml:space="preserve"> 12,</w:t>
      </w:r>
      <w:r w:rsidR="00C50CFB" w:rsidRPr="009078DB">
        <w:rPr>
          <w:sz w:val="28"/>
          <w:szCs w:val="28"/>
        </w:rPr>
        <w:t xml:space="preserve"> 22,</w:t>
      </w:r>
      <w:r w:rsidRPr="009078DB">
        <w:rPr>
          <w:sz w:val="28"/>
          <w:szCs w:val="28"/>
        </w:rPr>
        <w:t xml:space="preserve"> 122, </w:t>
      </w:r>
      <w:r w:rsidR="007A6549">
        <w:rPr>
          <w:sz w:val="28"/>
          <w:szCs w:val="28"/>
        </w:rPr>
        <w:t>123, 124</w:t>
      </w:r>
      <w:r w:rsidR="00E34DB0" w:rsidRPr="009078DB">
        <w:rPr>
          <w:sz w:val="28"/>
          <w:szCs w:val="28"/>
        </w:rPr>
        <w:t xml:space="preserve"> </w:t>
      </w:r>
      <w:r w:rsidRPr="009078DB">
        <w:rPr>
          <w:sz w:val="28"/>
          <w:szCs w:val="28"/>
        </w:rPr>
        <w:t>Зе</w:t>
      </w:r>
      <w:r w:rsidR="00CB4E5F" w:rsidRPr="009078DB">
        <w:rPr>
          <w:sz w:val="28"/>
          <w:szCs w:val="28"/>
        </w:rPr>
        <w:t>мельного кодексу України, статтями</w:t>
      </w:r>
      <w:r w:rsidRPr="009078DB">
        <w:rPr>
          <w:sz w:val="28"/>
          <w:szCs w:val="28"/>
        </w:rPr>
        <w:t xml:space="preserve"> 16, 24 Закону України</w:t>
      </w:r>
      <w:r w:rsidR="00E34DB0" w:rsidRPr="009078DB">
        <w:rPr>
          <w:sz w:val="28"/>
          <w:szCs w:val="28"/>
        </w:rPr>
        <w:t xml:space="preserve">                        </w:t>
      </w:r>
      <w:r w:rsidRPr="009078DB">
        <w:rPr>
          <w:sz w:val="28"/>
          <w:szCs w:val="28"/>
        </w:rPr>
        <w:t xml:space="preserve">«Про державний земельний кадастр», </w:t>
      </w:r>
      <w:r w:rsidR="00CB4E5F" w:rsidRPr="009078DB">
        <w:rPr>
          <w:sz w:val="28"/>
          <w:szCs w:val="28"/>
        </w:rPr>
        <w:t>статтями</w:t>
      </w:r>
      <w:r w:rsidRPr="009078DB">
        <w:rPr>
          <w:sz w:val="28"/>
          <w:szCs w:val="28"/>
        </w:rPr>
        <w:t xml:space="preserve"> 19, 25, 50 Закону України</w:t>
      </w:r>
      <w:r w:rsidR="00FD1F7D" w:rsidRPr="009078DB">
        <w:rPr>
          <w:sz w:val="28"/>
          <w:szCs w:val="28"/>
        </w:rPr>
        <w:t xml:space="preserve"> </w:t>
      </w:r>
      <w:r w:rsidR="00411DBB" w:rsidRPr="009078DB">
        <w:rPr>
          <w:sz w:val="28"/>
          <w:szCs w:val="28"/>
        </w:rPr>
        <w:t xml:space="preserve">                               </w:t>
      </w:r>
      <w:r w:rsidRPr="009078DB">
        <w:rPr>
          <w:sz w:val="28"/>
          <w:szCs w:val="28"/>
        </w:rPr>
        <w:t xml:space="preserve">«Про землеустрій», </w:t>
      </w:r>
      <w:r w:rsidR="00827187" w:rsidRPr="009078DB">
        <w:rPr>
          <w:sz w:val="28"/>
          <w:szCs w:val="28"/>
        </w:rPr>
        <w:t>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2F7EF0" w:rsidRPr="009078DB">
        <w:rPr>
          <w:sz w:val="28"/>
          <w:szCs w:val="28"/>
        </w:rPr>
        <w:t xml:space="preserve"> </w:t>
      </w:r>
      <w:r w:rsidRPr="009078DB">
        <w:rPr>
          <w:sz w:val="28"/>
          <w:szCs w:val="28"/>
        </w:rPr>
        <w:t>розглянувши заяву</w:t>
      </w:r>
      <w:r w:rsidR="00560375" w:rsidRPr="009078DB">
        <w:rPr>
          <w:sz w:val="28"/>
          <w:szCs w:val="28"/>
        </w:rPr>
        <w:t xml:space="preserve"> приватного підприємства</w:t>
      </w:r>
      <w:r w:rsidRPr="009078DB">
        <w:rPr>
          <w:sz w:val="28"/>
          <w:szCs w:val="28"/>
        </w:rPr>
        <w:t xml:space="preserve"> </w:t>
      </w:r>
      <w:r w:rsidR="007A6549">
        <w:rPr>
          <w:sz w:val="28"/>
          <w:szCs w:val="28"/>
        </w:rPr>
        <w:t xml:space="preserve">              </w:t>
      </w:r>
      <w:r w:rsidR="003C31A9" w:rsidRPr="009078DB">
        <w:rPr>
          <w:sz w:val="28"/>
          <w:szCs w:val="28"/>
        </w:rPr>
        <w:t>(далі</w:t>
      </w:r>
      <w:r w:rsidR="007A6549">
        <w:rPr>
          <w:sz w:val="28"/>
          <w:szCs w:val="28"/>
        </w:rPr>
        <w:t xml:space="preserve"> </w:t>
      </w:r>
      <w:r w:rsidR="003C31A9" w:rsidRPr="009078DB">
        <w:rPr>
          <w:sz w:val="28"/>
          <w:szCs w:val="28"/>
        </w:rPr>
        <w:t>-</w:t>
      </w:r>
      <w:r w:rsidR="007A6549">
        <w:rPr>
          <w:sz w:val="28"/>
          <w:szCs w:val="28"/>
        </w:rPr>
        <w:t xml:space="preserve"> </w:t>
      </w:r>
      <w:r w:rsidR="003C31A9" w:rsidRPr="009078DB">
        <w:rPr>
          <w:sz w:val="28"/>
          <w:szCs w:val="28"/>
        </w:rPr>
        <w:t xml:space="preserve">ПП) </w:t>
      </w:r>
      <w:r w:rsidR="00DE6892" w:rsidRPr="009078DB">
        <w:rPr>
          <w:sz w:val="28"/>
          <w:szCs w:val="28"/>
        </w:rPr>
        <w:t>«Марія»</w:t>
      </w:r>
      <w:r w:rsidRPr="009078DB">
        <w:rPr>
          <w:sz w:val="28"/>
          <w:szCs w:val="28"/>
        </w:rPr>
        <w:t>,</w:t>
      </w:r>
      <w:r w:rsidR="007401EC" w:rsidRPr="009078DB">
        <w:rPr>
          <w:sz w:val="28"/>
          <w:szCs w:val="28"/>
        </w:rPr>
        <w:t xml:space="preserve"> </w:t>
      </w:r>
      <w:r w:rsidRPr="009078DB">
        <w:rPr>
          <w:sz w:val="28"/>
          <w:szCs w:val="28"/>
        </w:rPr>
        <w:t>враховуючи</w:t>
      </w:r>
      <w:r w:rsidR="00E34DB0" w:rsidRPr="009078DB">
        <w:rPr>
          <w:sz w:val="28"/>
          <w:szCs w:val="28"/>
        </w:rPr>
        <w:t xml:space="preserve"> розпорядження міського голови </w:t>
      </w:r>
      <w:r w:rsidR="007A6549">
        <w:rPr>
          <w:sz w:val="28"/>
          <w:szCs w:val="28"/>
        </w:rPr>
        <w:t xml:space="preserve">                    </w:t>
      </w:r>
      <w:r w:rsidR="00E34DB0" w:rsidRPr="009078DB">
        <w:rPr>
          <w:sz w:val="28"/>
          <w:szCs w:val="28"/>
        </w:rPr>
        <w:t xml:space="preserve">«Про перейменування об’єктів топоніміки </w:t>
      </w:r>
      <w:r w:rsidR="003915B7" w:rsidRPr="009078DB">
        <w:rPr>
          <w:sz w:val="28"/>
          <w:szCs w:val="28"/>
        </w:rPr>
        <w:t>міста Шпола»</w:t>
      </w:r>
      <w:r w:rsidR="009601EC" w:rsidRPr="009078DB">
        <w:rPr>
          <w:sz w:val="28"/>
          <w:szCs w:val="28"/>
        </w:rPr>
        <w:t xml:space="preserve"> </w:t>
      </w:r>
      <w:r w:rsidR="009B1C14" w:rsidRPr="009078DB">
        <w:rPr>
          <w:sz w:val="28"/>
          <w:szCs w:val="28"/>
        </w:rPr>
        <w:t>від 19.02.2016 № 1</w:t>
      </w:r>
      <w:r w:rsidR="00DD2029" w:rsidRPr="009078DB">
        <w:rPr>
          <w:sz w:val="28"/>
          <w:szCs w:val="28"/>
        </w:rPr>
        <w:t>3</w:t>
      </w:r>
      <w:r w:rsidR="00E34DB0" w:rsidRPr="009078DB">
        <w:rPr>
          <w:sz w:val="28"/>
          <w:szCs w:val="28"/>
        </w:rPr>
        <w:t xml:space="preserve"> та </w:t>
      </w:r>
      <w:r w:rsidRPr="009078DB">
        <w:rPr>
          <w:sz w:val="28"/>
          <w:szCs w:val="28"/>
        </w:rPr>
        <w:t>висновок постійної депутатської комісії з питань екології, охорони довкілля та регулювання земельних відносин</w:t>
      </w:r>
      <w:r w:rsidR="009B1C14" w:rsidRPr="009078DB">
        <w:rPr>
          <w:sz w:val="28"/>
          <w:szCs w:val="28"/>
        </w:rPr>
        <w:t xml:space="preserve"> </w:t>
      </w:r>
      <w:r w:rsidR="009C2BC8">
        <w:rPr>
          <w:sz w:val="28"/>
          <w:szCs w:val="28"/>
        </w:rPr>
        <w:t xml:space="preserve"> </w:t>
      </w:r>
      <w:r w:rsidR="00117111" w:rsidRPr="009078DB">
        <w:rPr>
          <w:sz w:val="28"/>
          <w:szCs w:val="28"/>
        </w:rPr>
        <w:t xml:space="preserve">від </w:t>
      </w:r>
      <w:r w:rsidR="00DE0F03">
        <w:rPr>
          <w:sz w:val="28"/>
          <w:szCs w:val="28"/>
        </w:rPr>
        <w:t>_____</w:t>
      </w:r>
      <w:r w:rsidR="009B1C14" w:rsidRPr="009078DB">
        <w:rPr>
          <w:sz w:val="28"/>
          <w:szCs w:val="28"/>
        </w:rPr>
        <w:t>2019</w:t>
      </w:r>
      <w:r w:rsidRPr="009078DB">
        <w:rPr>
          <w:sz w:val="28"/>
          <w:szCs w:val="28"/>
        </w:rPr>
        <w:t xml:space="preserve">, </w:t>
      </w:r>
    </w:p>
    <w:p w:rsidR="009601EC" w:rsidRPr="009078DB" w:rsidRDefault="009601EC" w:rsidP="009078DB">
      <w:pPr>
        <w:pStyle w:val="a6"/>
        <w:jc w:val="both"/>
        <w:rPr>
          <w:sz w:val="16"/>
          <w:szCs w:val="16"/>
        </w:rPr>
      </w:pPr>
    </w:p>
    <w:p w:rsidR="00C77D01" w:rsidRPr="009078DB" w:rsidRDefault="00C77D01" w:rsidP="009078DB">
      <w:pPr>
        <w:pStyle w:val="a6"/>
        <w:jc w:val="center"/>
        <w:rPr>
          <w:sz w:val="28"/>
          <w:szCs w:val="28"/>
        </w:rPr>
      </w:pPr>
      <w:r w:rsidRPr="009078DB">
        <w:rPr>
          <w:sz w:val="28"/>
          <w:szCs w:val="28"/>
        </w:rPr>
        <w:t>міська рада вирішила:</w:t>
      </w:r>
    </w:p>
    <w:p w:rsidR="00C77D01" w:rsidRPr="009078DB" w:rsidRDefault="00C77D01" w:rsidP="009078DB">
      <w:pPr>
        <w:pStyle w:val="a6"/>
        <w:jc w:val="both"/>
        <w:rPr>
          <w:sz w:val="16"/>
          <w:szCs w:val="16"/>
        </w:rPr>
      </w:pPr>
    </w:p>
    <w:p w:rsidR="009078DB" w:rsidRPr="000A54A6" w:rsidRDefault="009078DB" w:rsidP="000A54A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0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21DD5">
        <w:rPr>
          <w:sz w:val="28"/>
          <w:szCs w:val="28"/>
        </w:rPr>
        <w:t>Внести</w:t>
      </w:r>
      <w:r w:rsidR="00576463" w:rsidRPr="00576463">
        <w:rPr>
          <w:sz w:val="28"/>
          <w:szCs w:val="28"/>
        </w:rPr>
        <w:t xml:space="preserve"> змін</w:t>
      </w:r>
      <w:r w:rsidR="00421DD5">
        <w:rPr>
          <w:sz w:val="28"/>
          <w:szCs w:val="28"/>
        </w:rPr>
        <w:t>и</w:t>
      </w:r>
      <w:r w:rsidR="00576463" w:rsidRPr="00576463">
        <w:rPr>
          <w:sz w:val="28"/>
          <w:szCs w:val="28"/>
        </w:rPr>
        <w:t xml:space="preserve"> до рішення Шполянської міської ради </w:t>
      </w:r>
      <w:r w:rsidR="00576463">
        <w:rPr>
          <w:sz w:val="28"/>
          <w:szCs w:val="28"/>
        </w:rPr>
        <w:t xml:space="preserve">                         </w:t>
      </w:r>
      <w:r w:rsidR="002B2D5B">
        <w:rPr>
          <w:sz w:val="28"/>
          <w:szCs w:val="28"/>
        </w:rPr>
        <w:t>від 29.08.2019 № 43-17.43/ VІІІ «</w:t>
      </w:r>
      <w:r w:rsidR="00DE0F03">
        <w:rPr>
          <w:sz w:val="28"/>
          <w:szCs w:val="28"/>
        </w:rPr>
        <w:t>Про надання</w:t>
      </w:r>
      <w:r w:rsidR="0037351E" w:rsidRPr="00DE0F03">
        <w:rPr>
          <w:sz w:val="28"/>
          <w:szCs w:val="28"/>
        </w:rPr>
        <w:t xml:space="preserve"> </w:t>
      </w:r>
      <w:r w:rsidR="00C77D01" w:rsidRPr="00DE0F03">
        <w:rPr>
          <w:sz w:val="28"/>
          <w:szCs w:val="28"/>
        </w:rPr>
        <w:t xml:space="preserve"> </w:t>
      </w:r>
      <w:r w:rsidR="00DE6892" w:rsidRPr="00DE0F03">
        <w:rPr>
          <w:sz w:val="28"/>
          <w:szCs w:val="28"/>
        </w:rPr>
        <w:t>ПП</w:t>
      </w:r>
      <w:r w:rsidR="009B1C14" w:rsidRPr="00DE0F03">
        <w:rPr>
          <w:sz w:val="28"/>
          <w:szCs w:val="28"/>
        </w:rPr>
        <w:t xml:space="preserve"> </w:t>
      </w:r>
      <w:r w:rsidR="00DE6892" w:rsidRPr="00DE0F03">
        <w:rPr>
          <w:sz w:val="28"/>
          <w:szCs w:val="28"/>
        </w:rPr>
        <w:t>«Марія»</w:t>
      </w:r>
      <w:r w:rsidR="00B7053B" w:rsidRPr="00DE0F03">
        <w:rPr>
          <w:sz w:val="28"/>
          <w:szCs w:val="28"/>
        </w:rPr>
        <w:t xml:space="preserve"> дозвіл</w:t>
      </w:r>
      <w:r w:rsidR="009B1C14" w:rsidRPr="00DE0F03">
        <w:rPr>
          <w:sz w:val="28"/>
          <w:szCs w:val="28"/>
        </w:rPr>
        <w:t xml:space="preserve"> </w:t>
      </w:r>
      <w:r w:rsidR="00C77D01" w:rsidRPr="00DE0F03">
        <w:rPr>
          <w:sz w:val="28"/>
          <w:szCs w:val="28"/>
        </w:rPr>
        <w:t>на розробку проекту</w:t>
      </w:r>
      <w:r w:rsidR="0037351E" w:rsidRPr="00DE0F03">
        <w:rPr>
          <w:sz w:val="28"/>
          <w:szCs w:val="28"/>
        </w:rPr>
        <w:t xml:space="preserve"> </w:t>
      </w:r>
      <w:r w:rsidR="00C77D01" w:rsidRPr="00DE0F03">
        <w:rPr>
          <w:sz w:val="28"/>
          <w:szCs w:val="28"/>
        </w:rPr>
        <w:t xml:space="preserve">землеустрою щодо відведення земельної </w:t>
      </w:r>
      <w:r w:rsidR="00E3757D">
        <w:rPr>
          <w:sz w:val="28"/>
          <w:szCs w:val="28"/>
        </w:rPr>
        <w:t xml:space="preserve">                  </w:t>
      </w:r>
      <w:r w:rsidR="00C77D01" w:rsidRPr="00DE0F03">
        <w:rPr>
          <w:sz w:val="28"/>
          <w:szCs w:val="28"/>
        </w:rPr>
        <w:t>ділянки</w:t>
      </w:r>
      <w:r w:rsidR="002B2D5B">
        <w:rPr>
          <w:sz w:val="28"/>
          <w:szCs w:val="28"/>
        </w:rPr>
        <w:t>»,</w:t>
      </w:r>
      <w:r w:rsidR="000A54A6">
        <w:rPr>
          <w:sz w:val="28"/>
          <w:szCs w:val="28"/>
        </w:rPr>
        <w:t xml:space="preserve"> а саме</w:t>
      </w:r>
      <w:r w:rsidR="00607EF9" w:rsidRPr="00DE0F03">
        <w:rPr>
          <w:sz w:val="28"/>
          <w:szCs w:val="28"/>
        </w:rPr>
        <w:t xml:space="preserve"> </w:t>
      </w:r>
      <w:r w:rsidR="00B26601" w:rsidRPr="000A54A6">
        <w:rPr>
          <w:sz w:val="28"/>
          <w:szCs w:val="28"/>
        </w:rPr>
        <w:t>пункт 1 р</w:t>
      </w:r>
      <w:r w:rsidR="00B46B41" w:rsidRPr="000A54A6">
        <w:rPr>
          <w:sz w:val="28"/>
          <w:szCs w:val="28"/>
        </w:rPr>
        <w:t>ішення викласти в наступній редакції:</w:t>
      </w:r>
    </w:p>
    <w:p w:rsidR="00B46B41" w:rsidRPr="00B46B41" w:rsidRDefault="00B46B41" w:rsidP="00B46B41">
      <w:pPr>
        <w:pStyle w:val="a6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78DB">
        <w:rPr>
          <w:sz w:val="28"/>
          <w:szCs w:val="28"/>
        </w:rPr>
        <w:t xml:space="preserve">  </w:t>
      </w:r>
      <w:r w:rsidR="00DA36DB" w:rsidRPr="009078D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46B41">
        <w:rPr>
          <w:sz w:val="28"/>
          <w:szCs w:val="28"/>
        </w:rPr>
        <w:t>Надати  ПП «Марія» дозвіл на розробку проекту землеустрою щодо відведення земельної ділянки орієнтовною площею 0,</w:t>
      </w:r>
      <w:r w:rsidR="00875C86">
        <w:rPr>
          <w:sz w:val="28"/>
          <w:szCs w:val="28"/>
        </w:rPr>
        <w:t>50</w:t>
      </w:r>
      <w:r w:rsidRPr="00B46B41">
        <w:rPr>
          <w:sz w:val="28"/>
          <w:szCs w:val="28"/>
        </w:rPr>
        <w:t xml:space="preserve"> га, яка розташована за адресою вул. Миколи Амосова 6-а, м. Шпола, Черкаська область,  з метою подальшої пер</w:t>
      </w:r>
      <w:bookmarkStart w:id="0" w:name="_GoBack"/>
      <w:bookmarkEnd w:id="0"/>
      <w:r w:rsidRPr="00B46B41">
        <w:rPr>
          <w:sz w:val="28"/>
          <w:szCs w:val="28"/>
        </w:rPr>
        <w:t>едачі в оренду строком на 49 (сорок дев’ять) років, для ведення під</w:t>
      </w:r>
      <w:r>
        <w:rPr>
          <w:sz w:val="28"/>
          <w:szCs w:val="28"/>
        </w:rPr>
        <w:t>собного сільського господарства».</w:t>
      </w:r>
      <w:r w:rsidR="00DA36DB" w:rsidRPr="009078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</w:p>
    <w:p w:rsidR="008041B5" w:rsidRPr="00B46B41" w:rsidRDefault="00B46B41" w:rsidP="00B46B41">
      <w:pPr>
        <w:pStyle w:val="a6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Pr="00B46B41">
        <w:rPr>
          <w:sz w:val="28"/>
          <w:szCs w:val="28"/>
        </w:rPr>
        <w:t xml:space="preserve">Контроль за виконанням даного рішення покласти на відділ з питань земельних </w:t>
      </w:r>
      <w:r>
        <w:rPr>
          <w:sz w:val="28"/>
          <w:szCs w:val="28"/>
        </w:rPr>
        <w:t xml:space="preserve">відносин (Римлянська І.К.), та </w:t>
      </w:r>
      <w:r w:rsidRPr="00B46B41">
        <w:rPr>
          <w:sz w:val="28"/>
          <w:szCs w:val="28"/>
        </w:rPr>
        <w:t>на загальний відділ Шполянської міської ради об’єднаної територіальної громади  (Шумейко В.П.).</w:t>
      </w:r>
    </w:p>
    <w:p w:rsidR="004C6426" w:rsidRDefault="004C6426" w:rsidP="009078DB">
      <w:pPr>
        <w:pStyle w:val="a6"/>
        <w:jc w:val="both"/>
        <w:rPr>
          <w:sz w:val="16"/>
          <w:szCs w:val="16"/>
        </w:rPr>
      </w:pPr>
    </w:p>
    <w:p w:rsidR="00B46B41" w:rsidRPr="009078DB" w:rsidRDefault="00B46B41" w:rsidP="009078DB">
      <w:pPr>
        <w:pStyle w:val="a6"/>
        <w:jc w:val="both"/>
        <w:rPr>
          <w:sz w:val="16"/>
          <w:szCs w:val="16"/>
        </w:rPr>
      </w:pPr>
    </w:p>
    <w:p w:rsidR="004C6426" w:rsidRPr="00FA50F6" w:rsidRDefault="008041B5" w:rsidP="009078DB">
      <w:pPr>
        <w:pStyle w:val="a6"/>
        <w:jc w:val="both"/>
        <w:rPr>
          <w:sz w:val="28"/>
          <w:szCs w:val="28"/>
        </w:rPr>
      </w:pPr>
      <w:r w:rsidRPr="009078DB">
        <w:rPr>
          <w:sz w:val="28"/>
          <w:szCs w:val="28"/>
        </w:rPr>
        <w:t>Міський голова</w:t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</w:r>
      <w:r w:rsidRPr="009078DB">
        <w:rPr>
          <w:sz w:val="28"/>
          <w:szCs w:val="28"/>
        </w:rPr>
        <w:tab/>
        <w:t xml:space="preserve">   </w:t>
      </w:r>
      <w:r w:rsidR="00E7698D" w:rsidRPr="009078DB">
        <w:rPr>
          <w:sz w:val="28"/>
          <w:szCs w:val="28"/>
        </w:rPr>
        <w:t xml:space="preserve"> </w:t>
      </w:r>
      <w:r w:rsidRPr="009078DB">
        <w:rPr>
          <w:sz w:val="28"/>
          <w:szCs w:val="28"/>
        </w:rPr>
        <w:t xml:space="preserve"> </w:t>
      </w:r>
      <w:r w:rsidR="00E7698D" w:rsidRPr="009078DB">
        <w:rPr>
          <w:sz w:val="28"/>
          <w:szCs w:val="28"/>
        </w:rPr>
        <w:t xml:space="preserve">  </w:t>
      </w:r>
      <w:r w:rsidR="00C77D01" w:rsidRPr="009078DB">
        <w:rPr>
          <w:sz w:val="28"/>
          <w:szCs w:val="28"/>
        </w:rPr>
        <w:t xml:space="preserve">  </w:t>
      </w:r>
      <w:r w:rsidR="009078DB">
        <w:rPr>
          <w:sz w:val="28"/>
          <w:szCs w:val="28"/>
        </w:rPr>
        <w:t xml:space="preserve">         </w:t>
      </w:r>
      <w:r w:rsidR="00C77D01" w:rsidRPr="009078DB">
        <w:rPr>
          <w:sz w:val="28"/>
          <w:szCs w:val="28"/>
        </w:rPr>
        <w:t>С. Кравченко</w:t>
      </w:r>
    </w:p>
    <w:p w:rsidR="00B46B41" w:rsidRDefault="004C6426" w:rsidP="009078DB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6B41" w:rsidRDefault="00B46B41" w:rsidP="009078DB">
      <w:pPr>
        <w:pStyle w:val="a6"/>
        <w:jc w:val="both"/>
        <w:rPr>
          <w:sz w:val="16"/>
          <w:szCs w:val="16"/>
        </w:rPr>
      </w:pPr>
    </w:p>
    <w:p w:rsidR="00B46B41" w:rsidRDefault="00B46B41" w:rsidP="009078DB">
      <w:pPr>
        <w:pStyle w:val="a6"/>
        <w:jc w:val="both"/>
        <w:rPr>
          <w:sz w:val="16"/>
          <w:szCs w:val="16"/>
        </w:rPr>
      </w:pPr>
    </w:p>
    <w:p w:rsidR="00B46B41" w:rsidRDefault="00B46B41" w:rsidP="009078DB">
      <w:pPr>
        <w:pStyle w:val="a6"/>
        <w:jc w:val="both"/>
        <w:rPr>
          <w:sz w:val="16"/>
          <w:szCs w:val="16"/>
        </w:rPr>
      </w:pPr>
    </w:p>
    <w:p w:rsidR="004C6426" w:rsidRDefault="00593411" w:rsidP="009078DB">
      <w:pPr>
        <w:pStyle w:val="a6"/>
        <w:jc w:val="both"/>
        <w:rPr>
          <w:sz w:val="16"/>
          <w:szCs w:val="16"/>
        </w:rPr>
      </w:pPr>
      <w:r w:rsidRPr="009078DB">
        <w:rPr>
          <w:sz w:val="16"/>
          <w:szCs w:val="16"/>
        </w:rPr>
        <w:t>Підготував</w:t>
      </w:r>
      <w:r w:rsidR="00FA50F6">
        <w:rPr>
          <w:sz w:val="16"/>
          <w:szCs w:val="16"/>
        </w:rPr>
        <w:t>:</w:t>
      </w:r>
    </w:p>
    <w:p w:rsidR="00C77D01" w:rsidRPr="009078DB" w:rsidRDefault="00593411" w:rsidP="009078DB">
      <w:pPr>
        <w:pStyle w:val="a6"/>
        <w:jc w:val="both"/>
        <w:rPr>
          <w:sz w:val="16"/>
          <w:szCs w:val="16"/>
        </w:rPr>
      </w:pPr>
      <w:r w:rsidRPr="009078DB">
        <w:rPr>
          <w:sz w:val="16"/>
          <w:szCs w:val="16"/>
        </w:rPr>
        <w:t>Загородній</w:t>
      </w:r>
      <w:r w:rsidR="00A51A40" w:rsidRPr="009078DB">
        <w:rPr>
          <w:sz w:val="16"/>
          <w:szCs w:val="16"/>
        </w:rPr>
        <w:t xml:space="preserve"> </w:t>
      </w:r>
      <w:r w:rsidRPr="009078DB">
        <w:rPr>
          <w:sz w:val="16"/>
          <w:szCs w:val="16"/>
        </w:rPr>
        <w:t xml:space="preserve"> А.</w:t>
      </w:r>
      <w:r w:rsidR="008942D2" w:rsidRPr="009078DB">
        <w:rPr>
          <w:sz w:val="16"/>
          <w:szCs w:val="16"/>
        </w:rPr>
        <w:t xml:space="preserve"> </w:t>
      </w:r>
    </w:p>
    <w:sectPr w:rsidR="00C77D01" w:rsidRPr="009078DB" w:rsidSect="009B1C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7B7578"/>
    <w:multiLevelType w:val="multilevel"/>
    <w:tmpl w:val="9ED6F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1"/>
    <w:rsid w:val="00050C5F"/>
    <w:rsid w:val="000A54A6"/>
    <w:rsid w:val="000B34F5"/>
    <w:rsid w:val="00114521"/>
    <w:rsid w:val="00117111"/>
    <w:rsid w:val="00174C92"/>
    <w:rsid w:val="001D7BB0"/>
    <w:rsid w:val="001F0D4A"/>
    <w:rsid w:val="00212DF5"/>
    <w:rsid w:val="00220AE9"/>
    <w:rsid w:val="002267CE"/>
    <w:rsid w:val="00273A48"/>
    <w:rsid w:val="002B2D5B"/>
    <w:rsid w:val="002F1FC1"/>
    <w:rsid w:val="002F7EF0"/>
    <w:rsid w:val="0037351E"/>
    <w:rsid w:val="003915B7"/>
    <w:rsid w:val="003C31A9"/>
    <w:rsid w:val="00411DBB"/>
    <w:rsid w:val="00413799"/>
    <w:rsid w:val="00421DD5"/>
    <w:rsid w:val="004C4199"/>
    <w:rsid w:val="004C6426"/>
    <w:rsid w:val="004F17B6"/>
    <w:rsid w:val="0054453B"/>
    <w:rsid w:val="00560375"/>
    <w:rsid w:val="00576463"/>
    <w:rsid w:val="00593411"/>
    <w:rsid w:val="00607EF9"/>
    <w:rsid w:val="00640B47"/>
    <w:rsid w:val="0067118C"/>
    <w:rsid w:val="00682F8C"/>
    <w:rsid w:val="006F1324"/>
    <w:rsid w:val="00735A0A"/>
    <w:rsid w:val="007401EC"/>
    <w:rsid w:val="00786A4D"/>
    <w:rsid w:val="007A6549"/>
    <w:rsid w:val="008041B5"/>
    <w:rsid w:val="00827187"/>
    <w:rsid w:val="00836AA2"/>
    <w:rsid w:val="00857B0A"/>
    <w:rsid w:val="00875C86"/>
    <w:rsid w:val="008942D2"/>
    <w:rsid w:val="008E5DDE"/>
    <w:rsid w:val="009078DB"/>
    <w:rsid w:val="00923872"/>
    <w:rsid w:val="009601EC"/>
    <w:rsid w:val="00983C40"/>
    <w:rsid w:val="009B1C14"/>
    <w:rsid w:val="009C2BC8"/>
    <w:rsid w:val="009F09F5"/>
    <w:rsid w:val="00A23892"/>
    <w:rsid w:val="00A51A40"/>
    <w:rsid w:val="00A546CA"/>
    <w:rsid w:val="00AB4A52"/>
    <w:rsid w:val="00B22B74"/>
    <w:rsid w:val="00B26601"/>
    <w:rsid w:val="00B46B41"/>
    <w:rsid w:val="00B600E5"/>
    <w:rsid w:val="00B7053B"/>
    <w:rsid w:val="00BE5859"/>
    <w:rsid w:val="00C21F03"/>
    <w:rsid w:val="00C2609B"/>
    <w:rsid w:val="00C50CFB"/>
    <w:rsid w:val="00C65BAE"/>
    <w:rsid w:val="00C77D01"/>
    <w:rsid w:val="00CB2046"/>
    <w:rsid w:val="00CB4E5F"/>
    <w:rsid w:val="00CF3AB1"/>
    <w:rsid w:val="00D5686A"/>
    <w:rsid w:val="00D61A16"/>
    <w:rsid w:val="00DA36DB"/>
    <w:rsid w:val="00DC7611"/>
    <w:rsid w:val="00DD2029"/>
    <w:rsid w:val="00DE0F03"/>
    <w:rsid w:val="00DE6892"/>
    <w:rsid w:val="00E03D4D"/>
    <w:rsid w:val="00E34DB0"/>
    <w:rsid w:val="00E3757D"/>
    <w:rsid w:val="00E7698D"/>
    <w:rsid w:val="00EC23CF"/>
    <w:rsid w:val="00F27DED"/>
    <w:rsid w:val="00FA0A2C"/>
    <w:rsid w:val="00FA50F6"/>
    <w:rsid w:val="00FD10A0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9078DB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0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9078DB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</cp:lastModifiedBy>
  <cp:revision>62</cp:revision>
  <cp:lastPrinted>2019-12-19T14:35:00Z</cp:lastPrinted>
  <dcterms:created xsi:type="dcterms:W3CDTF">2019-08-12T11:45:00Z</dcterms:created>
  <dcterms:modified xsi:type="dcterms:W3CDTF">2019-12-19T14:56:00Z</dcterms:modified>
</cp:coreProperties>
</file>