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C4984" w14:textId="77777777" w:rsidR="0004417E" w:rsidRDefault="0004417E" w:rsidP="0004417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5979EC" wp14:editId="28A73EEF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D134F" w14:textId="77777777" w:rsidR="0004417E" w:rsidRDefault="0004417E" w:rsidP="0004417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12EAAD0C" w14:textId="77777777" w:rsidR="0004417E" w:rsidRDefault="0004417E" w:rsidP="0004417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ШПОЛЯНСЬКА МІСЬКА РАДА</w:t>
      </w:r>
    </w:p>
    <w:p w14:paraId="4FFD55B0" w14:textId="77777777" w:rsidR="0004417E" w:rsidRDefault="0004417E" w:rsidP="0004417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ОБ’ЄДНАНОЇ  ТЕРИТОРІАЛЬНОЇ ГРОМАДИ ЧЕРКАСЬКОЇ ОБЛАСТІ</w:t>
      </w:r>
    </w:p>
    <w:p w14:paraId="44CD20D9" w14:textId="77777777" w:rsidR="0004417E" w:rsidRDefault="0004417E" w:rsidP="0004417E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261564" wp14:editId="570F6A81">
                <wp:simplePos x="0" y="0"/>
                <wp:positionH relativeFrom="column">
                  <wp:posOffset>457200</wp:posOffset>
                </wp:positionH>
                <wp:positionV relativeFrom="paragraph">
                  <wp:posOffset>37465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FCE5B0C" id="Группа 2" o:spid="_x0000_s1026" style="position:absolute;margin-left:36pt;margin-top:2.9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2D4E9A5D" w14:textId="5568F044" w:rsidR="00147BAD" w:rsidRPr="00CF1B24" w:rsidRDefault="0004417E" w:rsidP="00CF1B2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5C4499E9" w14:textId="7514B336" w:rsidR="0004417E" w:rsidRPr="00E139E7" w:rsidRDefault="0004417E" w:rsidP="000441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CF1B24">
        <w:rPr>
          <w:b/>
          <w:bCs/>
          <w:sz w:val="28"/>
          <w:szCs w:val="28"/>
        </w:rPr>
        <w:t xml:space="preserve"> 6-42.170</w:t>
      </w:r>
      <w:r>
        <w:rPr>
          <w:b/>
          <w:bCs/>
          <w:sz w:val="28"/>
          <w:szCs w:val="28"/>
        </w:rPr>
        <w:t>/</w:t>
      </w:r>
      <w:r w:rsidR="00E139E7">
        <w:rPr>
          <w:b/>
          <w:bCs/>
          <w:sz w:val="28"/>
          <w:szCs w:val="28"/>
          <w:lang w:val="en-US"/>
        </w:rPr>
        <w:t>IX</w:t>
      </w:r>
    </w:p>
    <w:p w14:paraId="362C0233" w14:textId="77777777" w:rsidR="00CF1B24" w:rsidRDefault="00CF1B24" w:rsidP="0004417E">
      <w:pPr>
        <w:pStyle w:val="a3"/>
        <w:jc w:val="both"/>
        <w:rPr>
          <w:sz w:val="28"/>
          <w:szCs w:val="28"/>
        </w:rPr>
      </w:pPr>
    </w:p>
    <w:p w14:paraId="4ED1610D" w14:textId="34E932CD" w:rsidR="0004417E" w:rsidRDefault="00840FC0" w:rsidP="000441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02.04.</w:t>
      </w:r>
      <w:r w:rsidR="0004417E">
        <w:rPr>
          <w:sz w:val="28"/>
          <w:szCs w:val="28"/>
        </w:rPr>
        <w:t xml:space="preserve">2021 </w:t>
      </w:r>
    </w:p>
    <w:p w14:paraId="51850EA8" w14:textId="77777777" w:rsidR="0004417E" w:rsidRPr="002558AD" w:rsidRDefault="0004417E" w:rsidP="0004417E">
      <w:pPr>
        <w:rPr>
          <w:sz w:val="16"/>
          <w:szCs w:val="16"/>
        </w:rPr>
      </w:pPr>
    </w:p>
    <w:p w14:paraId="74945879" w14:textId="74C8B1B4" w:rsidR="00147BAD" w:rsidRDefault="0004417E" w:rsidP="0004417E">
      <w:pPr>
        <w:rPr>
          <w:sz w:val="28"/>
          <w:szCs w:val="28"/>
        </w:rPr>
      </w:pPr>
      <w:bookmarkStart w:id="0" w:name="_Hlk60126046"/>
      <w:r w:rsidRPr="00AE70C7">
        <w:rPr>
          <w:sz w:val="28"/>
          <w:szCs w:val="28"/>
        </w:rPr>
        <w:t xml:space="preserve">Про надання </w:t>
      </w:r>
      <w:r w:rsidR="00147BAD">
        <w:rPr>
          <w:sz w:val="28"/>
          <w:szCs w:val="28"/>
        </w:rPr>
        <w:t xml:space="preserve">КООПЗАГОТПРОМУ </w:t>
      </w:r>
    </w:p>
    <w:p w14:paraId="78902230" w14:textId="1D5BFB86" w:rsidR="0004417E" w:rsidRPr="00AE70C7" w:rsidRDefault="00231968" w:rsidP="0004417E">
      <w:pPr>
        <w:rPr>
          <w:sz w:val="28"/>
          <w:szCs w:val="28"/>
        </w:rPr>
      </w:pPr>
      <w:r>
        <w:rPr>
          <w:sz w:val="28"/>
          <w:szCs w:val="28"/>
        </w:rPr>
        <w:t xml:space="preserve">ШПОЛЯНСЬКОГО РАЙСТ </w:t>
      </w:r>
      <w:r w:rsidR="00147BAD">
        <w:rPr>
          <w:sz w:val="28"/>
          <w:szCs w:val="28"/>
        </w:rPr>
        <w:t xml:space="preserve"> </w:t>
      </w:r>
      <w:r w:rsidR="0004417E" w:rsidRPr="00AE70C7">
        <w:rPr>
          <w:sz w:val="28"/>
          <w:szCs w:val="28"/>
        </w:rPr>
        <w:t xml:space="preserve">дозволу </w:t>
      </w:r>
    </w:p>
    <w:p w14:paraId="4C7C7F80" w14:textId="77777777" w:rsidR="0004417E" w:rsidRPr="00AE70C7" w:rsidRDefault="0004417E" w:rsidP="0004417E">
      <w:pPr>
        <w:rPr>
          <w:sz w:val="28"/>
          <w:szCs w:val="28"/>
        </w:rPr>
      </w:pPr>
      <w:r w:rsidRPr="00AE70C7">
        <w:rPr>
          <w:sz w:val="28"/>
          <w:szCs w:val="28"/>
        </w:rPr>
        <w:t>на розроб</w:t>
      </w:r>
      <w:r>
        <w:rPr>
          <w:sz w:val="28"/>
          <w:szCs w:val="28"/>
        </w:rPr>
        <w:t>ку</w:t>
      </w:r>
      <w:r w:rsidRPr="00AE70C7">
        <w:rPr>
          <w:sz w:val="28"/>
          <w:szCs w:val="28"/>
        </w:rPr>
        <w:t xml:space="preserve"> проекту  землеустрою щодо </w:t>
      </w:r>
    </w:p>
    <w:p w14:paraId="5F343946" w14:textId="77777777" w:rsidR="0004417E" w:rsidRDefault="0004417E" w:rsidP="0004417E">
      <w:pPr>
        <w:rPr>
          <w:sz w:val="28"/>
          <w:szCs w:val="28"/>
        </w:rPr>
      </w:pPr>
      <w:r w:rsidRPr="00AE70C7">
        <w:rPr>
          <w:sz w:val="28"/>
          <w:szCs w:val="28"/>
        </w:rPr>
        <w:t xml:space="preserve">відведення земельної ділянки </w:t>
      </w:r>
      <w:r>
        <w:rPr>
          <w:sz w:val="28"/>
          <w:szCs w:val="28"/>
        </w:rPr>
        <w:t xml:space="preserve">орієнтовною </w:t>
      </w:r>
    </w:p>
    <w:p w14:paraId="71862238" w14:textId="1F0847CE" w:rsidR="0004417E" w:rsidRPr="00AE70C7" w:rsidRDefault="00147BAD" w:rsidP="0004417E">
      <w:pPr>
        <w:rPr>
          <w:sz w:val="28"/>
          <w:szCs w:val="28"/>
        </w:rPr>
      </w:pPr>
      <w:r>
        <w:rPr>
          <w:sz w:val="28"/>
          <w:szCs w:val="28"/>
        </w:rPr>
        <w:t>площею 0,02</w:t>
      </w:r>
      <w:r w:rsidR="0004417E">
        <w:rPr>
          <w:sz w:val="28"/>
          <w:szCs w:val="28"/>
        </w:rPr>
        <w:t xml:space="preserve"> га </w:t>
      </w:r>
      <w:r w:rsidR="0004417E" w:rsidRPr="00AE70C7">
        <w:rPr>
          <w:sz w:val="28"/>
          <w:szCs w:val="28"/>
        </w:rPr>
        <w:t xml:space="preserve">для викупу </w:t>
      </w:r>
    </w:p>
    <w:bookmarkEnd w:id="0"/>
    <w:p w14:paraId="41DBBED9" w14:textId="77777777" w:rsidR="0004417E" w:rsidRPr="002558AD" w:rsidRDefault="0004417E" w:rsidP="0004417E">
      <w:pPr>
        <w:rPr>
          <w:sz w:val="16"/>
          <w:szCs w:val="16"/>
        </w:rPr>
      </w:pPr>
    </w:p>
    <w:p w14:paraId="26355217" w14:textId="60D896C8" w:rsidR="0004417E" w:rsidRPr="00AE70C7" w:rsidRDefault="0004417E" w:rsidP="0004417E">
      <w:pPr>
        <w:jc w:val="both"/>
        <w:rPr>
          <w:sz w:val="28"/>
          <w:szCs w:val="28"/>
        </w:rPr>
      </w:pPr>
      <w:r w:rsidRPr="00AE70C7">
        <w:rPr>
          <w:sz w:val="28"/>
          <w:szCs w:val="28"/>
        </w:rPr>
        <w:t xml:space="preserve">     </w:t>
      </w:r>
      <w:r w:rsidRPr="00AE70C7">
        <w:rPr>
          <w:sz w:val="28"/>
          <w:szCs w:val="28"/>
        </w:rPr>
        <w:tab/>
        <w:t>В</w:t>
      </w:r>
      <w:r w:rsidR="00147BAD">
        <w:rPr>
          <w:sz w:val="28"/>
          <w:szCs w:val="28"/>
        </w:rPr>
        <w:t>ідповідно до пункту 34 частини першої</w:t>
      </w:r>
      <w:r w:rsidRPr="00AE70C7">
        <w:rPr>
          <w:sz w:val="28"/>
          <w:szCs w:val="28"/>
        </w:rPr>
        <w:t xml:space="preserve"> статті 26, статті 5</w:t>
      </w:r>
      <w:r w:rsidR="00147BAD">
        <w:rPr>
          <w:sz w:val="28"/>
          <w:szCs w:val="28"/>
        </w:rPr>
        <w:t xml:space="preserve">9 Закону України </w:t>
      </w:r>
      <w:r w:rsidRPr="00AE70C7">
        <w:rPr>
          <w:sz w:val="28"/>
          <w:szCs w:val="28"/>
        </w:rPr>
        <w:t>«Про місцеве самоврядування в Україні», статей 12, 122, 126, 127, 128 Зем</w:t>
      </w:r>
      <w:r w:rsidR="001918DE">
        <w:rPr>
          <w:sz w:val="28"/>
          <w:szCs w:val="28"/>
        </w:rPr>
        <w:t>ельного кодексу України</w:t>
      </w:r>
      <w:r w:rsidR="00840FC0">
        <w:rPr>
          <w:sz w:val="28"/>
          <w:szCs w:val="28"/>
        </w:rPr>
        <w:t>, статей</w:t>
      </w:r>
      <w:r w:rsidRPr="00AE70C7">
        <w:rPr>
          <w:sz w:val="28"/>
          <w:szCs w:val="28"/>
        </w:rPr>
        <w:t xml:space="preserve"> 19</w:t>
      </w:r>
      <w:r w:rsidR="00840FC0">
        <w:rPr>
          <w:sz w:val="28"/>
          <w:szCs w:val="28"/>
        </w:rPr>
        <w:t>, 50</w:t>
      </w:r>
      <w:r w:rsidRPr="00AE70C7">
        <w:rPr>
          <w:sz w:val="28"/>
          <w:szCs w:val="28"/>
        </w:rPr>
        <w:t xml:space="preserve"> Закону України «Про землеустрій», розглянувши заяву </w:t>
      </w:r>
      <w:r w:rsidR="00147BAD">
        <w:rPr>
          <w:sz w:val="28"/>
          <w:szCs w:val="28"/>
        </w:rPr>
        <w:t>КООПЗАГОТПРОМУ ШПОЛЯНСЬКОГО РАЙСТ</w:t>
      </w:r>
      <w:r w:rsidR="00D00131">
        <w:rPr>
          <w:sz w:val="28"/>
          <w:szCs w:val="28"/>
        </w:rPr>
        <w:t>,</w:t>
      </w:r>
      <w:r w:rsidR="00DB744D">
        <w:rPr>
          <w:sz w:val="28"/>
          <w:szCs w:val="28"/>
        </w:rPr>
        <w:t xml:space="preserve">                        </w:t>
      </w:r>
      <w:r w:rsidR="00147BAD">
        <w:rPr>
          <w:sz w:val="28"/>
          <w:szCs w:val="28"/>
        </w:rPr>
        <w:t xml:space="preserve"> та додані до неї документи та матеріали</w:t>
      </w:r>
      <w:r w:rsidRPr="00AE70C7">
        <w:rPr>
          <w:sz w:val="28"/>
          <w:szCs w:val="28"/>
        </w:rPr>
        <w:t xml:space="preserve">, враховуючи  висновок постійної депутатської комісії з питань екології, охорони довкілля та регулювання земельних відносин  </w:t>
      </w:r>
      <w:r w:rsidR="00CE56F9">
        <w:rPr>
          <w:sz w:val="28"/>
          <w:szCs w:val="28"/>
        </w:rPr>
        <w:t xml:space="preserve"> від 30.03.</w:t>
      </w:r>
      <w:r w:rsidRPr="00AE70C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E139E7">
        <w:rPr>
          <w:sz w:val="28"/>
          <w:szCs w:val="28"/>
        </w:rPr>
        <w:t>р.</w:t>
      </w:r>
      <w:r w:rsidRPr="00AE70C7">
        <w:rPr>
          <w:sz w:val="28"/>
          <w:szCs w:val="28"/>
        </w:rPr>
        <w:t xml:space="preserve">, </w:t>
      </w:r>
    </w:p>
    <w:p w14:paraId="669B0C3A" w14:textId="77777777" w:rsidR="0004417E" w:rsidRPr="002558AD" w:rsidRDefault="0004417E" w:rsidP="0004417E">
      <w:pPr>
        <w:jc w:val="center"/>
        <w:rPr>
          <w:sz w:val="16"/>
          <w:szCs w:val="16"/>
        </w:rPr>
      </w:pPr>
    </w:p>
    <w:p w14:paraId="6530FF09" w14:textId="40265653" w:rsidR="0004417E" w:rsidRPr="00AE70C7" w:rsidRDefault="00CF1B24" w:rsidP="000441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0FC0">
        <w:rPr>
          <w:sz w:val="28"/>
          <w:szCs w:val="28"/>
        </w:rPr>
        <w:t xml:space="preserve"> </w:t>
      </w:r>
      <w:r w:rsidR="0004417E" w:rsidRPr="00AE70C7">
        <w:rPr>
          <w:sz w:val="28"/>
          <w:szCs w:val="28"/>
        </w:rPr>
        <w:t>міська рада вирішила:</w:t>
      </w:r>
    </w:p>
    <w:p w14:paraId="23B4E0AD" w14:textId="77777777" w:rsidR="0004417E" w:rsidRPr="002558AD" w:rsidRDefault="0004417E" w:rsidP="0004417E">
      <w:pPr>
        <w:jc w:val="both"/>
        <w:rPr>
          <w:sz w:val="16"/>
          <w:szCs w:val="16"/>
        </w:rPr>
      </w:pPr>
    </w:p>
    <w:p w14:paraId="6D1C0F9B" w14:textId="4C76109A" w:rsidR="0004417E" w:rsidRDefault="0004417E" w:rsidP="000441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Над</w:t>
      </w:r>
      <w:r w:rsidR="00231968">
        <w:rPr>
          <w:sz w:val="28"/>
          <w:szCs w:val="28"/>
        </w:rPr>
        <w:t xml:space="preserve">ати </w:t>
      </w:r>
      <w:r w:rsidR="0091008B">
        <w:rPr>
          <w:sz w:val="28"/>
          <w:szCs w:val="28"/>
        </w:rPr>
        <w:t>КООПЗАГО</w:t>
      </w:r>
      <w:r w:rsidR="00231968">
        <w:rPr>
          <w:sz w:val="28"/>
          <w:szCs w:val="28"/>
        </w:rPr>
        <w:t>ТПРОМУ ШПОЛЯНСЬКОГО РАЙОННОГО СПОЖИВЧОГО ТОВАРИСТВА</w:t>
      </w:r>
      <w:r w:rsidR="0091008B">
        <w:rPr>
          <w:sz w:val="28"/>
          <w:szCs w:val="28"/>
        </w:rPr>
        <w:t xml:space="preserve">, </w:t>
      </w:r>
      <w:r w:rsidR="00224A15" w:rsidRPr="00AE70C7">
        <w:rPr>
          <w:sz w:val="28"/>
          <w:szCs w:val="28"/>
        </w:rPr>
        <w:t>дозвіл</w:t>
      </w:r>
      <w:r w:rsidRPr="00AE70C7">
        <w:rPr>
          <w:sz w:val="28"/>
          <w:szCs w:val="28"/>
        </w:rPr>
        <w:t xml:space="preserve"> на розроб</w:t>
      </w:r>
      <w:r>
        <w:rPr>
          <w:sz w:val="28"/>
          <w:szCs w:val="28"/>
        </w:rPr>
        <w:t>ку</w:t>
      </w:r>
      <w:r w:rsidRPr="00AE70C7">
        <w:rPr>
          <w:sz w:val="28"/>
          <w:szCs w:val="28"/>
        </w:rPr>
        <w:t xml:space="preserve"> проекту землеустрою щодо відведення земельної ділянки орієнтовною площею 0,0</w:t>
      </w:r>
      <w:r w:rsidR="0091008B">
        <w:rPr>
          <w:sz w:val="28"/>
          <w:szCs w:val="28"/>
        </w:rPr>
        <w:t>2</w:t>
      </w:r>
      <w:r w:rsidRPr="00AE70C7">
        <w:rPr>
          <w:sz w:val="28"/>
          <w:szCs w:val="28"/>
        </w:rPr>
        <w:t xml:space="preserve"> га</w:t>
      </w:r>
      <w:r w:rsidR="00E139E7">
        <w:rPr>
          <w:sz w:val="28"/>
          <w:szCs w:val="28"/>
        </w:rPr>
        <w:t>,</w:t>
      </w:r>
      <w:r w:rsidR="00231968">
        <w:rPr>
          <w:sz w:val="28"/>
          <w:szCs w:val="28"/>
        </w:rPr>
        <w:t xml:space="preserve"> для будівництва</w:t>
      </w:r>
      <w:r w:rsidR="00DB744D">
        <w:rPr>
          <w:sz w:val="28"/>
          <w:szCs w:val="28"/>
        </w:rPr>
        <w:t xml:space="preserve"> та обслуговування будівель торгівлі</w:t>
      </w:r>
      <w:r w:rsidRPr="00AE70C7">
        <w:rPr>
          <w:sz w:val="28"/>
          <w:szCs w:val="28"/>
        </w:rPr>
        <w:t xml:space="preserve">, </w:t>
      </w:r>
      <w:r w:rsidR="0023196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яка розташована за </w:t>
      </w:r>
      <w:r w:rsidRPr="00AE70C7">
        <w:rPr>
          <w:sz w:val="28"/>
          <w:szCs w:val="28"/>
        </w:rPr>
        <w:t>адресою</w:t>
      </w:r>
      <w:r w:rsidR="00E139E7">
        <w:rPr>
          <w:sz w:val="28"/>
          <w:szCs w:val="28"/>
        </w:rPr>
        <w:t>:</w:t>
      </w:r>
      <w:r w:rsidRPr="00AE70C7">
        <w:rPr>
          <w:sz w:val="28"/>
          <w:szCs w:val="28"/>
        </w:rPr>
        <w:t xml:space="preserve"> </w:t>
      </w:r>
      <w:proofErr w:type="spellStart"/>
      <w:r w:rsidR="0091008B"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 xml:space="preserve">. </w:t>
      </w:r>
      <w:r w:rsidR="0091008B">
        <w:rPr>
          <w:sz w:val="28"/>
          <w:szCs w:val="28"/>
        </w:rPr>
        <w:t>Центральний</w:t>
      </w:r>
      <w:r w:rsidR="00E139E7">
        <w:rPr>
          <w:sz w:val="28"/>
          <w:szCs w:val="28"/>
        </w:rPr>
        <w:t>,</w:t>
      </w:r>
      <w:r w:rsidR="00231968">
        <w:rPr>
          <w:sz w:val="28"/>
          <w:szCs w:val="28"/>
        </w:rPr>
        <w:t xml:space="preserve"> </w:t>
      </w:r>
      <w:r w:rsidR="0091008B">
        <w:rPr>
          <w:sz w:val="28"/>
          <w:szCs w:val="28"/>
        </w:rPr>
        <w:t>15, с. Кримки</w:t>
      </w:r>
      <w:r>
        <w:rPr>
          <w:sz w:val="28"/>
          <w:szCs w:val="28"/>
        </w:rPr>
        <w:t>, Звенигородського району, Черкаської області</w:t>
      </w:r>
      <w:r w:rsidR="00E139E7">
        <w:rPr>
          <w:sz w:val="28"/>
          <w:szCs w:val="28"/>
        </w:rPr>
        <w:t>,</w:t>
      </w:r>
      <w:r w:rsidRPr="00AE70C7">
        <w:rPr>
          <w:sz w:val="28"/>
          <w:szCs w:val="28"/>
        </w:rPr>
        <w:t xml:space="preserve"> для викупу.</w:t>
      </w:r>
    </w:p>
    <w:p w14:paraId="688FA771" w14:textId="79B24BF6" w:rsidR="0004417E" w:rsidRDefault="0004417E" w:rsidP="000441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0F53">
        <w:rPr>
          <w:sz w:val="28"/>
          <w:szCs w:val="28"/>
        </w:rPr>
        <w:t xml:space="preserve">  </w:t>
      </w:r>
      <w:r w:rsidR="0091008B">
        <w:rPr>
          <w:sz w:val="28"/>
          <w:szCs w:val="28"/>
        </w:rPr>
        <w:t>КО</w:t>
      </w:r>
      <w:r w:rsidR="00231968">
        <w:rPr>
          <w:sz w:val="28"/>
          <w:szCs w:val="28"/>
        </w:rPr>
        <w:t>ОПЗАГОТПРОМУ ШПОЛЯНСЬКОГО РАЙСТ</w:t>
      </w:r>
      <w:r w:rsidR="0091008B">
        <w:rPr>
          <w:sz w:val="28"/>
          <w:szCs w:val="28"/>
        </w:rPr>
        <w:t xml:space="preserve">, </w:t>
      </w:r>
      <w:r w:rsidRPr="002558AD">
        <w:rPr>
          <w:sz w:val="28"/>
          <w:szCs w:val="28"/>
        </w:rPr>
        <w:t>в місячний термін після прийняття даного рішення звернутися до розробників документації із землеустрою, для замовлення розробки проекту землеустрою щодо відведення земельної ділянки</w:t>
      </w:r>
      <w:r>
        <w:rPr>
          <w:sz w:val="28"/>
          <w:szCs w:val="28"/>
        </w:rPr>
        <w:t xml:space="preserve"> для викупу</w:t>
      </w:r>
      <w:r w:rsidRPr="002558AD">
        <w:rPr>
          <w:sz w:val="28"/>
          <w:szCs w:val="28"/>
        </w:rPr>
        <w:t>.</w:t>
      </w:r>
    </w:p>
    <w:p w14:paraId="6A1776E2" w14:textId="578BD590" w:rsidR="0004417E" w:rsidRPr="002558AD" w:rsidRDefault="0004417E" w:rsidP="000441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58AD">
        <w:rPr>
          <w:sz w:val="28"/>
          <w:szCs w:val="28"/>
        </w:rPr>
        <w:t xml:space="preserve">Контроль за виконанням даного рішення покласти на відділ </w:t>
      </w:r>
      <w:r w:rsidR="00DB744D">
        <w:rPr>
          <w:sz w:val="28"/>
          <w:szCs w:val="28"/>
        </w:rPr>
        <w:t xml:space="preserve">                        </w:t>
      </w:r>
      <w:r w:rsidRPr="002558AD">
        <w:rPr>
          <w:sz w:val="28"/>
          <w:szCs w:val="28"/>
        </w:rPr>
        <w:t>з питань земельних відносин Шполянської міської ради об’єднаної територіальної громади (Заєць С. П.) на постійну депутатську комісію з питань екології, охорони довкілля та регулювання земельних відносин (</w:t>
      </w:r>
      <w:proofErr w:type="spellStart"/>
      <w:r w:rsidRPr="002558AD">
        <w:rPr>
          <w:sz w:val="28"/>
          <w:szCs w:val="28"/>
        </w:rPr>
        <w:t>Богач</w:t>
      </w:r>
      <w:proofErr w:type="spellEnd"/>
      <w:r w:rsidRPr="002558AD">
        <w:rPr>
          <w:sz w:val="28"/>
          <w:szCs w:val="28"/>
        </w:rPr>
        <w:t xml:space="preserve"> М.П.)</w:t>
      </w:r>
    </w:p>
    <w:p w14:paraId="2138BE54" w14:textId="77777777" w:rsidR="0004417E" w:rsidRDefault="0004417E" w:rsidP="0004417E">
      <w:pPr>
        <w:jc w:val="both"/>
        <w:rPr>
          <w:sz w:val="28"/>
          <w:szCs w:val="28"/>
        </w:rPr>
      </w:pPr>
    </w:p>
    <w:p w14:paraId="701D6EC4" w14:textId="77777777" w:rsidR="001918DE" w:rsidRDefault="001918DE" w:rsidP="0004417E">
      <w:pPr>
        <w:jc w:val="both"/>
        <w:rPr>
          <w:sz w:val="28"/>
          <w:szCs w:val="28"/>
        </w:rPr>
      </w:pPr>
    </w:p>
    <w:p w14:paraId="18EA6A85" w14:textId="65441C63" w:rsidR="0004417E" w:rsidRDefault="00CF1B24" w:rsidP="0004417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 w:rsidR="0004417E" w:rsidRPr="00AE70C7">
        <w:rPr>
          <w:sz w:val="28"/>
          <w:szCs w:val="28"/>
        </w:rPr>
        <w:tab/>
        <w:t xml:space="preserve">        </w:t>
      </w:r>
      <w:r w:rsidR="0091008B">
        <w:rPr>
          <w:sz w:val="28"/>
          <w:szCs w:val="28"/>
        </w:rPr>
        <w:t xml:space="preserve">  </w:t>
      </w:r>
      <w:r w:rsidR="0004417E" w:rsidRPr="00AE70C7">
        <w:rPr>
          <w:sz w:val="28"/>
          <w:szCs w:val="28"/>
        </w:rPr>
        <w:t xml:space="preserve"> </w:t>
      </w:r>
      <w:r w:rsidR="00DB74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Т. КАЛАНДИРЕЦЬ</w:t>
      </w:r>
    </w:p>
    <w:p w14:paraId="74052729" w14:textId="77777777" w:rsidR="0004417E" w:rsidRDefault="0004417E" w:rsidP="0004417E">
      <w:pPr>
        <w:jc w:val="both"/>
        <w:rPr>
          <w:sz w:val="28"/>
          <w:szCs w:val="28"/>
        </w:rPr>
      </w:pPr>
    </w:p>
    <w:p w14:paraId="12269F92" w14:textId="77777777" w:rsidR="001918DE" w:rsidRDefault="001918DE" w:rsidP="0004417E">
      <w:pPr>
        <w:jc w:val="both"/>
        <w:rPr>
          <w:sz w:val="16"/>
          <w:szCs w:val="16"/>
        </w:rPr>
      </w:pPr>
    </w:p>
    <w:p w14:paraId="6EC457BD" w14:textId="77777777" w:rsidR="001918DE" w:rsidRDefault="001918DE" w:rsidP="0004417E">
      <w:pPr>
        <w:jc w:val="both"/>
        <w:rPr>
          <w:sz w:val="16"/>
          <w:szCs w:val="16"/>
        </w:rPr>
      </w:pPr>
    </w:p>
    <w:p w14:paraId="4720236A" w14:textId="77777777" w:rsidR="0004417E" w:rsidRPr="002558AD" w:rsidRDefault="0004417E" w:rsidP="0004417E">
      <w:pPr>
        <w:jc w:val="both"/>
        <w:rPr>
          <w:sz w:val="16"/>
          <w:szCs w:val="16"/>
        </w:rPr>
      </w:pPr>
      <w:bookmarkStart w:id="1" w:name="_GoBack"/>
      <w:bookmarkEnd w:id="1"/>
      <w:r w:rsidRPr="002558AD">
        <w:rPr>
          <w:sz w:val="16"/>
          <w:szCs w:val="16"/>
        </w:rPr>
        <w:t>Підготувала:</w:t>
      </w:r>
    </w:p>
    <w:p w14:paraId="36FB7F90" w14:textId="3976C05A" w:rsidR="0004417E" w:rsidRPr="002558AD" w:rsidRDefault="0091008B" w:rsidP="0004417E">
      <w:pPr>
        <w:jc w:val="both"/>
        <w:rPr>
          <w:sz w:val="16"/>
          <w:szCs w:val="16"/>
        </w:rPr>
      </w:pPr>
      <w:r>
        <w:rPr>
          <w:sz w:val="16"/>
          <w:szCs w:val="16"/>
        </w:rPr>
        <w:t>Скрипник С.</w:t>
      </w:r>
    </w:p>
    <w:p w14:paraId="32226F8D" w14:textId="77777777" w:rsidR="0008617A" w:rsidRDefault="0008617A"/>
    <w:sectPr w:rsidR="0008617A" w:rsidSect="00DB744D">
      <w:pgSz w:w="11906" w:h="16838"/>
      <w:pgMar w:top="851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7029E"/>
    <w:multiLevelType w:val="hybridMultilevel"/>
    <w:tmpl w:val="08227E02"/>
    <w:lvl w:ilvl="0" w:tplc="A470E5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7E"/>
    <w:rsid w:val="0004417E"/>
    <w:rsid w:val="0008617A"/>
    <w:rsid w:val="00147BAD"/>
    <w:rsid w:val="00180F53"/>
    <w:rsid w:val="001918DE"/>
    <w:rsid w:val="00224A15"/>
    <w:rsid w:val="00231968"/>
    <w:rsid w:val="00840FC0"/>
    <w:rsid w:val="0091008B"/>
    <w:rsid w:val="00CE56F9"/>
    <w:rsid w:val="00CF1B24"/>
    <w:rsid w:val="00D00131"/>
    <w:rsid w:val="00DB744D"/>
    <w:rsid w:val="00E139E7"/>
    <w:rsid w:val="00E50D08"/>
    <w:rsid w:val="00F5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894B"/>
  <w15:chartTrackingRefBased/>
  <w15:docId w15:val="{8F7E9274-3C33-4884-8349-950D4A7E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17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100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08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2021-03-16T12:59:00Z</cp:lastPrinted>
  <dcterms:created xsi:type="dcterms:W3CDTF">2021-03-16T13:03:00Z</dcterms:created>
  <dcterms:modified xsi:type="dcterms:W3CDTF">2021-04-08T09:35:00Z</dcterms:modified>
</cp:coreProperties>
</file>